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/>
          <w:bCs w:val="0"/>
          <w:i w:val="0"/>
          <w:caps w:val="0"/>
          <w:color w:val="auto"/>
          <w:spacing w:val="0"/>
          <w:w w:val="100"/>
          <w:sz w:val="30"/>
          <w:szCs w:val="30"/>
          <w:highlight w:val="none"/>
          <w:lang w:val="en-US" w:eastAsia="zh-CN"/>
        </w:rPr>
        <w:t>2023年全省职业院校学生技能大赛中医康复技能赛项理论题库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一、单项选择题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1.奠定中医学理论基础的经典著作是</w:t>
      </w:r>
      <w:r>
        <w:rPr>
          <w:rStyle w:val="6"/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A.《黄帝内经》</w:t>
      </w:r>
      <w:r>
        <w:rPr>
          <w:rStyle w:val="6"/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B.《难经》</w:t>
      </w:r>
      <w:r>
        <w:rPr>
          <w:rStyle w:val="6"/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C.《伤寒杂病论》</w:t>
      </w:r>
      <w:r>
        <w:rPr>
          <w:rStyle w:val="6"/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D.《神农本草经》</w:t>
      </w:r>
      <w:r>
        <w:rPr>
          <w:rStyle w:val="6"/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E.《诸病源侯论》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2.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主张“阳常有余，阴常不足”观点的医家是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A.张仲景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B.刘完素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C.朱丹溪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D.李杲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E.张子和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3.我国第一部药物学专著是 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A.《本草纲目》          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B.《新修本草》         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C.《黄帝内经》 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D.《千金要方》           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E.《神农本草经》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4.我国第一部病因病机证候学专著是  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A.《黄帝内经》            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B.《难经》           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C.《诸病源候论》  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D.《三因极一病证方论》    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E.《温病条辨》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5.下列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著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名医家中被称为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“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寒凉派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”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的代表是  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A.叶天士    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B.张从正    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C.刘完素    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D.朱丹溪   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E.李杲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6.下列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著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名医家中被称为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“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补土派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”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的代表是  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A.叶天士   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B.李东垣     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C.李中梓    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D.张介宾   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E.朱丹溪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7.创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“三焦”辨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证的温病大家是  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A.叶天士   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B.吴鞠通    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C.薛生白     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D.王孟英  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E.余师愚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8.提倡中西汇通的医家是  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A.吴有性   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B.王清任    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C.张锡纯     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D.李中梓   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E.王孟英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9.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“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旦慧、昼安、夕加、夜甚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”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反映的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是  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A.人体自身的完整性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B.自然环境对人的生理影响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C.社会环境对人的生理的影响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D.自然环境对人的疾病影响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E.社会环境对人的疾病影响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10.中医诊治疾病，在辨病辨证和对症治疗中，主要着眼于 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A.病      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B.症        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C.体征        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D.证       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E.病因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11.中医学的诊疗特点是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A.治病求本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B.辨证论治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C.辨证求因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D.四诊八纲    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E.以上都不是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12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.中医学的整体观念主要体现于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A.人体自身的整体性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人与自然社会环境的统一性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人与社会环境的统一性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三者皆是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三者皆非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13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.以下属于“证”的是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A.恶心呕吐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肝阳上亢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感冒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舌苔薄黄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E.心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悸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14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.人体自身整体性的中心是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A.五脏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B.六腑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C.五体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D.五官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E.经络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15.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“阴在内，阳之守也；阳在外，阴之使也。”这说明了阴阳之间的关系是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A.对立制约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B.互根互用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C.消长平衡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D.相互转化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E.制化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16.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阴盛则发生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A.实热证 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B.虚热证 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C.实寒证 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D.虚寒证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E.虚证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17.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四时阴阳的消长变化，从冬至到立春为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A.阴消阳长     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B.重阴必阳     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C.阴长阳消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D.重阳必阴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E.由阳转阴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18.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无寒就无所谓热，无热则无所谓寒，体现了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A.阴阳对立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B.阴阳消长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C.阴阳互藏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D.阴阳互根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E.阴阳交感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19.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阴虚所致的证候是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A.实热证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B.虚热证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C.实寒证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D.虚寒证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E.真寒假热证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20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.阳盛所致的证候是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A.实热证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B.虚热证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C.实寒证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D.虚寒证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E.真寒假热证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21.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“阳盛则阴病”的含义是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A.阴不足则阳相对亢盛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B.阳不足则阴相对有余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C.阳有余则致阴液受损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D.阴有余则致阳气受损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E.阴欲消亡则阳无所依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22.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下列选项，属于阳的是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A.面色晦暗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B.声低无力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C.脉象沉细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D.心烦不宁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E.精神萎靡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23.对阴阳偏盛采用的治疗原则是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A.损其有余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B.补其不足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C.寒者热之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D.热者寒之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E.寒因寒用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24.下列五行生克关系中哪项是错的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A.木克土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B.水生木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C.金克木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D.火克水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E.木生火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25.下列属于母子关系的是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A.金和木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B.木和土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C.水和火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D.火和土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E.金和火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26.五脏的生理功能特点是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A.传化物而不藏，实而不能满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B.藏精气而不泻，实而不能满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C.传化物而不藏，满而不能实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D.藏精气而不泻，满而不能实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E.虚实交替，泻而不藏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27.下列哪项与心主血脉的功能关系不大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面部 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B.舌色 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胸部感觉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脉象  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E.皮肤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28. 舌红苔黄见于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A.热证 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B.寒症 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C.痛证  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D.虚证  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E.实证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29. 以下哪种说法是错误的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A.肺主气，司呼吸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B.肺主宣发肃降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C.肺主通调水道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D.肺主治节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E.肺主升清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30.在五行属火的脏是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A.肝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B.心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C.脾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D.肺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E.肾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31.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“水火既济”说明的是哪两脏的关系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A.心与肺    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B.脾与肾      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C.心与肾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D.肺与肾 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    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E.肝与脾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32.被称为“君主之官”“五脏六腑之大主”“生之本”的脏是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A.肝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B.心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脾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D.肺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E.肾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33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.“主血脉，主藏神“是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以下哪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脏的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生理功能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A.肝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B.心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C.脾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D.肺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E.肾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</w:p>
    <w:p>
      <w:pPr>
        <w:rPr>
          <w:rFonts w:hint="eastAsia"/>
          <w:color w:val="auto"/>
          <w:sz w:val="22"/>
          <w:szCs w:val="21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34.</w:t>
      </w:r>
      <w:r>
        <w:rPr>
          <w:rFonts w:hint="eastAsia"/>
          <w:color w:val="auto"/>
          <w:sz w:val="22"/>
          <w:szCs w:val="21"/>
          <w:highlight w:val="none"/>
        </w:rPr>
        <w:t>火热之邪伤于人体，出现心烦失眠、狂躁妄动、神昏谵语是由于</w:t>
      </w:r>
    </w:p>
    <w:p>
      <w:pPr>
        <w:numPr>
          <w:ilvl w:val="0"/>
          <w:numId w:val="0"/>
        </w:numPr>
        <w:rPr>
          <w:rFonts w:hint="eastAsia"/>
          <w:color w:val="auto"/>
          <w:sz w:val="22"/>
          <w:szCs w:val="21"/>
          <w:highlight w:val="none"/>
        </w:rPr>
      </w:pPr>
      <w:r>
        <w:rPr>
          <w:rFonts w:hint="eastAsia"/>
          <w:color w:val="auto"/>
          <w:sz w:val="22"/>
          <w:szCs w:val="21"/>
          <w:highlight w:val="none"/>
          <w:lang w:val="en-US" w:eastAsia="zh-CN"/>
        </w:rPr>
        <w:t>A.</w:t>
      </w:r>
      <w:r>
        <w:rPr>
          <w:rFonts w:hint="eastAsia"/>
          <w:color w:val="auto"/>
          <w:sz w:val="22"/>
          <w:szCs w:val="21"/>
          <w:highlight w:val="none"/>
        </w:rPr>
        <w:t xml:space="preserve">火易扰心神         </w:t>
      </w:r>
    </w:p>
    <w:p>
      <w:pPr>
        <w:numPr>
          <w:ilvl w:val="0"/>
          <w:numId w:val="0"/>
        </w:numPr>
        <w:rPr>
          <w:rFonts w:hint="eastAsia"/>
          <w:color w:val="auto"/>
          <w:sz w:val="22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2"/>
          <w:szCs w:val="21"/>
          <w:highlight w:val="none"/>
        </w:rPr>
        <w:t>B</w:t>
      </w:r>
      <w:r>
        <w:rPr>
          <w:rFonts w:hint="eastAsia"/>
          <w:color w:val="auto"/>
          <w:sz w:val="22"/>
          <w:szCs w:val="21"/>
          <w:highlight w:val="none"/>
          <w:lang w:val="en-US" w:eastAsia="zh-CN"/>
        </w:rPr>
        <w:t>.</w:t>
      </w:r>
      <w:r>
        <w:rPr>
          <w:rFonts w:hint="eastAsia"/>
          <w:color w:val="auto"/>
          <w:sz w:val="22"/>
          <w:szCs w:val="21"/>
          <w:highlight w:val="none"/>
        </w:rPr>
        <w:t xml:space="preserve">火为阳邪，其性炎上 </w:t>
      </w:r>
      <w:r>
        <w:rPr>
          <w:rFonts w:hint="eastAsia"/>
          <w:color w:val="auto"/>
          <w:sz w:val="22"/>
          <w:szCs w:val="21"/>
          <w:highlight w:val="none"/>
          <w:lang w:val="en-US" w:eastAsia="zh-CN"/>
        </w:rPr>
        <w:t xml:space="preserve">        </w:t>
      </w:r>
    </w:p>
    <w:p>
      <w:pPr>
        <w:numPr>
          <w:ilvl w:val="0"/>
          <w:numId w:val="0"/>
        </w:numPr>
        <w:rPr>
          <w:rFonts w:hint="eastAsia"/>
          <w:color w:val="auto"/>
          <w:sz w:val="22"/>
          <w:szCs w:val="21"/>
          <w:highlight w:val="none"/>
        </w:rPr>
      </w:pPr>
      <w:r>
        <w:rPr>
          <w:rFonts w:hint="eastAsia"/>
          <w:color w:val="auto"/>
          <w:sz w:val="22"/>
          <w:szCs w:val="21"/>
          <w:highlight w:val="none"/>
        </w:rPr>
        <w:t>C</w:t>
      </w:r>
      <w:r>
        <w:rPr>
          <w:rFonts w:hint="eastAsia"/>
          <w:color w:val="auto"/>
          <w:sz w:val="22"/>
          <w:szCs w:val="21"/>
          <w:highlight w:val="none"/>
          <w:lang w:val="en-US" w:eastAsia="zh-CN"/>
        </w:rPr>
        <w:t>.</w:t>
      </w:r>
      <w:r>
        <w:rPr>
          <w:rFonts w:hint="eastAsia"/>
          <w:color w:val="auto"/>
          <w:sz w:val="22"/>
          <w:szCs w:val="21"/>
          <w:highlight w:val="none"/>
        </w:rPr>
        <w:t xml:space="preserve">火易伤津耗气          </w:t>
      </w:r>
    </w:p>
    <w:p>
      <w:pPr>
        <w:numPr>
          <w:ilvl w:val="0"/>
          <w:numId w:val="0"/>
        </w:numPr>
        <w:rPr>
          <w:rFonts w:hint="eastAsia"/>
          <w:color w:val="auto"/>
          <w:sz w:val="22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2"/>
          <w:szCs w:val="21"/>
          <w:highlight w:val="none"/>
        </w:rPr>
        <w:t>D</w:t>
      </w:r>
      <w:r>
        <w:rPr>
          <w:rFonts w:hint="eastAsia"/>
          <w:color w:val="auto"/>
          <w:sz w:val="22"/>
          <w:szCs w:val="21"/>
          <w:highlight w:val="none"/>
          <w:lang w:val="en-US" w:eastAsia="zh-CN"/>
        </w:rPr>
        <w:t>.</w:t>
      </w:r>
      <w:r>
        <w:rPr>
          <w:rFonts w:hint="eastAsia"/>
          <w:color w:val="auto"/>
          <w:sz w:val="22"/>
          <w:szCs w:val="21"/>
          <w:highlight w:val="none"/>
        </w:rPr>
        <w:t xml:space="preserve">火易生风     </w:t>
      </w:r>
      <w:r>
        <w:rPr>
          <w:rFonts w:hint="eastAsia"/>
          <w:color w:val="auto"/>
          <w:sz w:val="22"/>
          <w:szCs w:val="21"/>
          <w:highlight w:val="none"/>
          <w:lang w:val="en-US" w:eastAsia="zh-CN"/>
        </w:rPr>
        <w:t xml:space="preserve">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/>
          <w:color w:val="auto"/>
          <w:sz w:val="22"/>
          <w:szCs w:val="21"/>
          <w:highlight w:val="none"/>
        </w:rPr>
        <w:t>E</w:t>
      </w:r>
      <w:r>
        <w:rPr>
          <w:rFonts w:hint="eastAsia"/>
          <w:color w:val="auto"/>
          <w:sz w:val="22"/>
          <w:szCs w:val="21"/>
          <w:highlight w:val="none"/>
          <w:lang w:val="en-US" w:eastAsia="zh-CN"/>
        </w:rPr>
        <w:t>.</w:t>
      </w:r>
      <w:r>
        <w:rPr>
          <w:rFonts w:hint="eastAsia"/>
          <w:color w:val="auto"/>
          <w:sz w:val="22"/>
          <w:szCs w:val="21"/>
          <w:highlight w:val="none"/>
        </w:rPr>
        <w:t>火邪易致肿疡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</w:p>
    <w:p>
      <w:pPr>
        <w:numPr>
          <w:ilvl w:val="0"/>
          <w:numId w:val="0"/>
        </w:numP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35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“心为五脏六腑之大主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”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的理论基础是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A.心主血脉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B.心主神明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C.开窍于舌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D.其华在面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E.在液为汗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36.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气血亏虚的基本机制是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A.脾失健运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B.脾失统血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C.脾不升清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D.化源不足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E.升降失常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37.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久病重病，精气极度衰竭，突然一时出现精神暂时“好转”的现象，称为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A.得神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B.少神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C.失神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D.假神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.有神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38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.爪甲的荣枯，主要取决于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A.肝血   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B.肾精 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C.心气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D.肺津 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E.心血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39.在五行属水的脏是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A.肝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B.心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C.脾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D.肺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E.肾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40.属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阴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中之阳的脏是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A.肝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B.心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C.脾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肺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肾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41.主宰人体生命活动的脏是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A.肝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B.心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C.牌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D.肺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E.肾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42.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在肝主疏泄作用的各种表现中，最根本的是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调畅情志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调畅气机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调节血量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疏通水道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促进脾胃运化功能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43.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“利小便即所以实大便”治法的依据是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小肠泌别清浊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脾运化水液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肺宣发肃降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肾阳气化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肾主水液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44.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气机升降之“枢”是指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肺主呼气，肾主纳气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心火下降，肾水上升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脾主升清，肺主肃降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脾气主升，胃气主降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肝主升发，肺主肃降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45.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“水之上源”是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肝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心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脾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肺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肾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46.与大肠相为表里的脏是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A.肝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B.心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脾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D.肺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47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.脾肾阳虚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泄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泻的治法是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A.健脾温阳，助运止泻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B.健脾益气，酸甘敛阴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C.补肾滋阴，平肝降火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D.温补脾肾，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固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涩止泻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E.挽阴回阳，救逆固脱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48.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具有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“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体阴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而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用阳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”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特性的脏是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肝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心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脾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肺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肾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49.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具有“通行诸气和运行水液”生理机能的腑是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胆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胃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膀胱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小肠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三焦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50.具有化湿而恶湿特点的脏是：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A.肺    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B.心     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C.肾     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D.肝     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51.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脏与脏之间具有先后天互相资生关系的是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心与肾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心与脾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心与肺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脾与肾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肝与脾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52.四肢肌肉的壮实主要取决于：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A.心主血脉功能   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B.脾主运化功能   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C.肾主骨功能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D.肺主气功能     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E.肝主筋功能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53.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肾的生理特性是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宣发肃降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升清降浊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主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封藏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喜燥恶湿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喜润恶燥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54.食少，腹胀多跟哪个脏腑相关：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B.心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D.肺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E.胃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55.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具有调节血量作用的脏是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A.心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B.脾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C.肝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D.血脉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E.肺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56.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“通调水道”依赖于肺的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哪个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功能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主一身之气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司呼吸之气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朝百脉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主治节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宣发肃降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57.在窍为目的是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A.肝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B.心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C.脾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D.肺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58.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肾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病及肝的五行传变是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母病及子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相乘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子病犯母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相侮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相克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59.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“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将军之官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”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指的是：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A.肝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B.心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C.脾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D.胃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60.心与肺的关系主要体现在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A.呼吸运动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B.精神调节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C.气机升降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D.气血为用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E.食物运化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61.以下脏腑关系中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主要体现了血液生成及运行的是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心与肺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心与肾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心与脾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脾与肝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肺与肝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62.具有“血海”之称的是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A.肝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B.心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C.脾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D.胃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63. 既属六腑之一，又属奇恒之腑的脏器是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膀胱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B.三焦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C.胆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D.脑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女子胞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64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在肾的闭藏功能中最具有生理意义的是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A.纳气归肾，促进元气之生成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B.固摄二便，防止二便之失禁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C.固摄水液，防止水液无故流失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D.固摄精气，防止精气无故散失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E.摄纳阳气，防止阳气浮越于上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65.维持吸气深度最关键的脏是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A.肝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B.肺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C.心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D.肾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E.脾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66.水火之宅是指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A.脾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B.胃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C.肾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D.肝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E.肺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67.与脑髓充盈关系最密切的脏是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A.心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B.肺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C.肝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D.脾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E.肾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68.骨质脆弱易于骨折的主要原因是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A.心阴不足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B.肾精不足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C.脾气不足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D.肝血不足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E.肺阴不足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69.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肺之“门户”是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鼻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口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喉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皮毛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汗孔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70.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气虚”关系最大的两个脏是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A.肺与脾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B.脾与胃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C.心与肾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D.肝与肺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E.肝与脾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71.不是肾的生理功能的是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A.主藏精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B.主水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C.主纳气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D.主骨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E.主藏血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72.肾中所藏之精的来源是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A.先天之精气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B.后天水谷之精气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C.自然界清气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D.先天之精气和自然界清气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E.秉受于先天并受后天精气滋养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73.下列说法错误的是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A.胃称为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“太仓”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胃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有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“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水谷之海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”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之称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C.脾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肾为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“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后天之本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”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D.小肠者，受盛之官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E.大肠者，传导之官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74.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与维持正常呼吸关系最密切的两脏是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心与脾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脾与肾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肾与肝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肝与肺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肺与肾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75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具有主通降生理特性的是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A.胆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B.胃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C.小肠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D.大肠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E.膀胱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76.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具有藏泄互用关系的两脏是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心与肺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肺与肾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肾与肝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肝与脾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脾与心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77.七冲门中的魄门指的是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A.齿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B.太仓下口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C.会厌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D.下极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E.唇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78.与胃相表里的是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A.肝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B.心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C.脾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D.肺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79.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“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中正之官，决断出焉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”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是指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A.肝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B.胃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C.胆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D.脾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E.三焦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80.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“在液为汗”的是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肝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心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脾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肺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肾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81.关于胆的叙述错误的是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A.贮藏胆汁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B.生成胆汁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C.排泄胆汁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D.主决断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E.胆者，中正之官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82.小肠的功能是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A.受盛化物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B.排泄糟粕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C.受纳腐熟　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D.运行水液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E.通调水道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83.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称为“元神之府”的是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脑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胆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骨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髓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心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84.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主吸收水分和排泄糟粕的脏腑是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膀胱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三焦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小肠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大肠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胆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85.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肝与胆的关系表现在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共主小便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共主悲喜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共主勇怯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共主升降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共主生殖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86.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下列说法正确的是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心与小肠相表里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心与心包相表里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心与肾相表里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心与肝相表里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心与脾相表里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87.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“主津”的腑是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A.胆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B.胃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C.小肠　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D.大肠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E.膀胱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88.“受盛之官”是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A.胆　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B.胃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C.小肠　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D.大肠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E.膀胱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89.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上焦的功能特点是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如雾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如沤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如渎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开发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宣化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90.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中焦的功能特点是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如雾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如沤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如渎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开发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宣化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91.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下焦的功能特点是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如雾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如沤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如渎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开发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宣化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9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膀胱的贮尿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、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排尿功能依赖于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脾胃的气化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膀胱的开合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肾的气化与固摄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三焦的气化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肺的宣发与肃降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9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3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火热之邪伤于人体，出现心烦失眠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、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狂躁妄动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、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神昏谵语是由于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火易扰心神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火为阳邪，其性炎上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火易伤津耗气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火易生风  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火邪易致肿疡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94.具有“喜润恶燥”生理特性的是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A.胆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B.胃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C.小肠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D.大肠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E.膀胱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95.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下列不属于瘀血致病特点的是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疼痛一般多表现为刺痛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常见沉涩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、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细涩或结代等脉象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出血血色鲜红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舌质紫暗  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  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E.肿块固定不移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96.“决渎之官”指的是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A.胆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B.胃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C.小肠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D.三焦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E.膀胱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97.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素体阳虚阴盛者，受邪后多从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A.寒化          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B.实化       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C.虚化            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D.热化           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E.湿化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98.主宰生命运动的是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A.心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B.脾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C.脑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D.肺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E.肝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99.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“脾在体”为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脉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筋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骨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皮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肉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100.脏腑关系中，表现为“燥湿相济”关系的是指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A.肾与膀胱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B.心与小肠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C.肺与大肠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D.肝与胆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E.脾与胃　　　　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101.气的运动产生宇宙万物各种变化的过程称为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A.变化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B.气化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C.转化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D.消化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E.代谢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102.古代哲学认为，人类的化生本原是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A.人气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B.精气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C.元气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D.烦气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E.水地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103.使天地万物相互感应的是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A.精气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B.阴阳之气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C.五行之气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D.风气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E.云气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104.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疾病发生的内在依据是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A.正气不足 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           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B.邪气侵扰 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      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C.正邪相争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D.体质虚弱 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      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E.气候异常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105.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面色发青不见于下列哪个证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热证 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寒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证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痛证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瘀血证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E.惊风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106.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“至虚有盛候”的病机是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虚中夹实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实中夹虚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真实假虚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真虚假实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E.因虚致实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107.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肝胆病常见的脉象是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紧脉 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结脉 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滑脉 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弦脉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实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脉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108.自然界用来区分阴阳属性的最主要标志是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A.内与外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B.明与暗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C.上与下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D.左与右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E.水与火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109.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五色主病中黄色主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热证 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寒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证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痛证 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脾虚证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E.实证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110.言人体五脏之阴阳，则脾为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A.阳中之阳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B.阳中之阴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C.阴中之阴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D.阴中之阳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E.阴中之至阴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111.言人体五脏之阴阳，则肾为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A.阳中之阳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B.阳中之阴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C.阴中之阴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D.阴中之阳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E.阴中之至阴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112.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“州都之官”是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胆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胃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小肠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大肠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膀胱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113.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脏腑在舌面上的划分，舌中部候：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A.心肺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   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B.脾胃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   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C.肝胆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D.肾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E.三焦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114.“阴胜则阳病，阳胜则阴病”说明了阴阳之间的哪种关系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A.阴阳交感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B.对立制约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C.互根互用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D.消长平衡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E.相互转化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115.属于阴中之阴的时间是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A.上午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B.下午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C.前半夜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D.后半夜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E.以上都不是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116.属于阳中之阴的时间是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A.上午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B.下午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C.前半夜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D.后半夜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E.以上都不是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117.属于阳中之阳的时间是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A.上午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B.下午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C.前半夜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D.后半夜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E.以上都不是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118.属于阴中之阳的时间是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A.上午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B.下午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C.前半夜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D.后半夜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E.以上都不是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119.“阴损及阳，阳损及阴”说明了阴阳之间的哪种关系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A.阴阳对立制约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B.阴阳互根互用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C.阴阳相互转化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D.阴阳消长平衡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E.阴阳自和与平衡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120.阴阳交感是指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A.阴阳二气的运动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B.阴阳二气的和谐状态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C.阴阳二气相互对立的状态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D.阴阳二气相互感应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E.阴阳二气在运动中相互感应而交合的过程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121.“热者寒之”的治疗方法主要适用于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A.实寒证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B.实热证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C.虚寒证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D.虚热证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E.表实证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122.阴邪盛而导致的实寒证，其治疗方法是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A.实则泻之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B.虚则补之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C.热者寒之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D.寒者热之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E.阴病治阳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123.“阳病治阴”的方法适用于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A.阳偏盛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B.阴偏盛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C.阳偏衰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D.阴偏衰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E.阴阳两虚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124.“阴病治阳”的方法适用于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A.阳偏盛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B.阴偏盛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C.阳偏衰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D.阴偏衰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E.阴阳两虚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125.五行学说中“木”的特性是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A.炎上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B.稼穑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C.润下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D.从革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E.曲直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126.在五行生克关系中，下列哪项是错误的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A.木克土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B.火生土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C.金生水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D.金克木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E.水克木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127.下列不符合五行生克规律的是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A.木为水之子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B.水为火之所不胜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C.火为土之母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D.金为木之所胜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E.金为土之子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128.下列属于母子关系的是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A.水和火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B.土和金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C.金和木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D.木和土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E.金和火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129.肺病影响到肝，以五行学说来说明，属于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A.金乘木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B.金克木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C.木乘金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D.木侮金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E.金侮木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130.心病影响到脾，以五行学说来说明，属于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A.火乘土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B.母病及子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C.子病及母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D.相乘传变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E.相侮传变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131.由父母遗传的生命物质，称之为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A.先天之精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B.后天之精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C.肾精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D.水谷之精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E.生殖之精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132.人体之精分藏于各脏腑，但主要贮藏于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A.肝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B.心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D.肺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133.下列哪项不是寒证与热证的鉴别要点：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A.寒证恶寒喜热，热证恶热喜冷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B.寒证口渴喜冷，热证口和不渴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C.寒证大便泻泄，热证大便秘结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D.寒证舌苔白润，热证舌苔黄干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E.寒证脉迟，热证脉数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134.人体中活力很强的运行不息的精微物质是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C.血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D.津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E.液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135.一身之气的生成与哪组脏腑的关系最为密切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A.心肝脾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B.心肺肾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C.脾肺肾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D.肝脾肾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E.心脾肾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136.人体之气的运动称为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A.气机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B.气化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C.升降出入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D.气机调畅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E.阴阳转化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137.维持人体相对恒定的体温，属于气的哪项功能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A.推动与调控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B.温煦与凉润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C.固摄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D.防御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E.中介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138.人体生长发育迟缓，责之于气的哪项功能减退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A.凉润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B.中介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C.推动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D.防御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E.固摄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139.控制人体体液有规律地排泄和分泌，属于气的哪项功能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A.推动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B.凉润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C.温煦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D.防御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E.固摄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140.在常用的骨度分寸表中，从外踝高点到外膝眼，规定为多少寸：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br w:type="textWrapping"/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A.12寸         </w:t>
      </w:r>
    </w:p>
    <w:p>
      <w:pPr>
        <w:numPr>
          <w:ilvl w:val="0"/>
          <w:numId w:val="0"/>
        </w:num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B.8寸         </w:t>
      </w:r>
    </w:p>
    <w:p>
      <w:pPr>
        <w:numPr>
          <w:ilvl w:val="0"/>
          <w:numId w:val="0"/>
        </w:num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C.16寸          </w:t>
      </w:r>
    </w:p>
    <w:p>
      <w:pPr>
        <w:numPr>
          <w:ilvl w:val="0"/>
          <w:numId w:val="0"/>
        </w:num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D.19寸        </w:t>
      </w:r>
    </w:p>
    <w:p>
      <w:pPr>
        <w:numPr>
          <w:ilvl w:val="0"/>
          <w:numId w:val="0"/>
        </w:num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E.14寸</w:t>
      </w:r>
    </w:p>
    <w:p>
      <w:pPr>
        <w:numPr>
          <w:ilvl w:val="0"/>
          <w:numId w:val="0"/>
        </w:num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141.人体中最根本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最重要的气是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A.元气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B.宗气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C.营气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D.卫气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E.脏腑之气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142.对血运和呼吸运动均有推动作用的是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A.心气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B.宗气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C.脾气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D.卫气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E.营气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143.称为水谷之悍气的是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A.谷气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B.清气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C.宗气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D.营气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E.卫气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144.称为水谷之精气的是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A.谷气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B.清气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C.宗气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D.营气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E.卫气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145.以下哪项说法有误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A.肾为先天之本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B.肾为封藏之本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C.肾为人体全身阴阳之本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D.肾阳为五脏阳气之本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E.肾为气之本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146.脏腑之精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脏腑之气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脏腑之阴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脏腑之阳之间的关系是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A.脏腑之精化生脏腑之气，脏腑之气分为脏腑之阴与脏腑之阳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B.脏腑之精即是脏腑之气，脏腑之精分为脏腑之阴与脏腑之阳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C.脏腑之精包含脏腑之气，脏腑之气分为脏腑之阴与脏腑之阳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D.脏腑之气即是脏腑之精，脏腑之气分为脏腑之阴与脏腑之阳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E.脏腑之精即脏腑之阴，脏腑之气即脏腑之阳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147.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望小儿食指络脉诊法适用于：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A.七岁以内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B.十岁以内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C.一岁以内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D.三岁以内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E.五岁以内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148.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观察舌苔的厚薄，主要了解：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A.津液存亡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B.胃气有无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C.湿浊消长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D.邪气深浅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E.病证虚实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149.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前额部头痛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属何经头痛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：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A.太阳经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B.少阳经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C.阳明经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D.太阴经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E.厥阴经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150.与津液的生成最为密切相关的脏腑是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A.脾肺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B.脾胃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C.脾肾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D.肠胃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E.肺肾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151.对津液输布代谢的影响最为重要的腑是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A.胃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B.小肠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C.膀胱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D.大肠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E.三焦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152.布散于体表，渗入血脉之内起滋润作用的是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B.水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D.津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E.液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153.与津液代谢关系最为密切的是哪一组脏腑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A.心肝肾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B.心脾肾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C.脾肝肾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D.脾肺肾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E.脾胃肾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154.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中医治疗血虚证时，常加入一定量的补气药，其根据是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A.气能生血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B.血能生气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C.血能载气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D.气能行血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E.气能摄血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155.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治疗血行瘀滞，多配用补气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、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行气药，是由于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A.气能生血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B.气能行血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C.气能摄血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D.血能生气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E.血能载气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156.血液的运行离不开气的功能，说明了气与血之间的什么关系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A.气能生血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B.气能行血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C.气能摄血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D.血能载气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E.血能养气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157.“吐下之余，定无完气”说明哪一项病理变化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A.气血两虚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B.气随血脱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C.气不化水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D.气不摄血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E.气随津脱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158.“夺汗者无血，夺血者无汗”说明哪两者之间的密切关系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A.气与津液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B.气与血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C.血液与精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D.血液与津液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E.以上都不是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159.嗜食肥甘厚味，易形成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A.火旺体质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B.痰湿体质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C.气虚体质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D.肝郁体质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E.血瘀体质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160.“亡血家不可发汗”是哪一项理论的实际应用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A.精血同源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B.气血同源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C.肝肾同源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D.津血同源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E.血汗同源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161.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下列各脏中，其生理特性以升为主的是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A.肺与脾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B.肺与肝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C.肝与肾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D.心与肾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E.肝与脾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162.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当人体休息时，大量血液归于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肺   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肝  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心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脾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163.称为生气之根的是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A.肝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B.心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D.肺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164.称为生气之源的是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A.肝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B.心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D.肺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165.五脏中，肝的气机主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A.升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B.降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C.出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D.入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E.相交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166.五脏中，肺的气机主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A.升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B.降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C.出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D.入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E.相交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167.在血液的化生中，起着最重要作用的是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A.心肺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B.肝肾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C.脾胃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D.脾肺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E.肺肾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168.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燥邪最易伤的脏腑为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心  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肺  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肝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肾 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169.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下列哪项不是得神的表现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A.目光精彩 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           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B.神志清楚 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      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C.颧红如妆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D.形丰色荣 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      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E.呼吸匀调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170.灌注于骨节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脏腑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脑髓的是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B.血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C.津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D.液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171.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辨别表证和里证，下列哪一项最主要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A.脉浮或沉             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B.舌苔白或黄         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C.有无头身疼痛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D.有无恶寒发热         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E.有无咳嗽咯痰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172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.先安未受邪之地属于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A.治病求本             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B.急则治标           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C.既病防变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D.因时制宜             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E.未病先防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173.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“大实有羸状”的病机是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A.由实转虚 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           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B.实中夹虚 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      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C.真实假虚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D.真虚假实 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      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  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E.虚实错杂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174.与血液正常运行无关的脏腑有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A.肝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B.心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D.肺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175.与津液的输布无关的脏腑是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A.肝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B.心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D.肺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176.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患者因感冒而汗出恶风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咽痒咳嗽，次日晨起即现面目身悉肿及小便少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舌淡红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苔薄白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脉浮缓等症。此发病与下列哪项关系最为密切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A.湿浊停滞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B.风性主动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C.热邪郁闭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D.风性数变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E.湿性趋下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br w:type="textWrapping"/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177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.患者肢体冷痛，关节屈伸不利，时而或冷厥不仁，其主要机理为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A.寒性凝滞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B.风性主动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C.寒性收引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D.寒伤卫阳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E.寒邪直中少阴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178.利水药与补气药配合治疗痰饮水肿，源于什么理论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A.气能生津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B.气能行津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C.气能摄津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D.津能生气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E.津能载气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179.治疗血虚病变，常常补气，源于什么理论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A.气能生血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B.气能行血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C.气能摄血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D.血能养气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E.血能载气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180.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患者高热2天，突然出现四肢抽搐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神昏谵语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舌红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苔黄燥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脉洪数有力等症，此属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A.火热内闭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B.肝阴耗损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C.肝风内动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D.阳亢化风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E.热极生风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181.经络系统中，与脏腑有直接络属关系的是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A.奇经八脉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B.十二经别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C.别络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D.十二正经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E.十二经筋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182.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导致心气紊乱，心无所依的情志是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过恐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悲哀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 xml:space="preserve">受惊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过思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</w:t>
      </w:r>
      <w:r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过忧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183.行于上肢内侧后缘的经脉是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A.心经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B.肺经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C.心包经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D.脾经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E.肝经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184.在内踝尖上八寸以上，循行于内侧前缘的经脉是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A.脾经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B.肝经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C.肾经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D.胃经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E.心包经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185.“足之三阳”的走向是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A.从手走头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B.从足走腹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C.从头走足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D.从脏走手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E.从内走外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186.足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手阴经交接于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A.头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B.胸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C.腹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D.手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E.足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187.在头面部，手太阳经主要行于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A.头顶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B.头后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C.侧头部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D.面颊部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E.额部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188.按十二经脉流注次序，与足厥阴肝经终端相接的是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A.足少阳胆经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B.手厥阴心包经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C.手少阳三焦经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D.手太阴肺经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E.手少阴心经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189.十二经脉名称由哪几部分组成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A.阴阳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五行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脏腑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B.五行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手足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阴阳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C.脏腑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手足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五行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D.手足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阴阳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脏腑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E.以上都不是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190.十二正经中，既分布于目内眦，又分布于目外眦的经脉是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A.手少阳三焦经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B.手太阳小肠经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C.足少阳胆经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D.手阳明大肠经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E.足太阳膀胱经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191.具有调节阴经气血，称为“阴脉之海”的经脉是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A.冲脉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B.督脉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C.带脉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D.任脉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E.阳跷脉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192.经与络的区别主要在于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A.经脉深而不见，络脉浮而常见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B.经脉较粗大，络脉较细小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C.经脉纵行，络脉纵横交错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D.经为主干，络为分支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E.以上都不是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193.手三阳经的走向规律是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A.从手走头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B.从足走腹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C.从头走足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D.从脏走手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E.从内走外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194.既被称为“血海”，又被称为“十二经脉之海”的经脉是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A.冲脉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B.任脉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C.足厥阴经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D.足阳明经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E.足少阴经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195.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决定病证虚实变化的主要病机是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A.脏腑功能活动的盛衰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B.阴精的盛衰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C.气血的盛衰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D.正邪的盛衰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E.阳气的盛衰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196.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阳盛格阴证属于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A.真寒假热证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B.真热假寒证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C.虚寒证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D.虚热证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E.阴阳两虚证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197.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气升举无力的病变是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A.气逆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B.气滞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C.气陷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D.气虚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E.气脱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198.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患者曾发高热，热退则口鼻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、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皮肤干燥，形瘦，目陷，唇舌干燥，舌质紫绛，有瘀斑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eastAsia="zh-CN"/>
        </w:rPr>
        <w:t>、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瘀点。其病机是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A.津液不足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B.津亏血瘀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C.津枯血燥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D.津停气阻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</w:rPr>
        <w:t>E.气阴两亏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199.下列哪一项不属于康复的基本原则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A.形神结合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B.药食结合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C.调养脾胃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D.内外结合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E.自然康复与治疗康复结合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200.下列哪一项不属于</w:t>
      </w: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养生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的基本原则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A.顺应自然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B.未病先防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C.形神共养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D.调养脾胃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E.保精护肾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201 .以下哪项的命名是错误的？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足太阴脾经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足少阳胆经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手少阳小肠经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D.手少阴心经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E.足厥阴肝经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202.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称为“十二经之海”的经脉是：</w:t>
      </w:r>
    </w:p>
    <w:p>
      <w:pPr>
        <w:numPr>
          <w:ilvl w:val="0"/>
          <w:numId w:val="0"/>
        </w:num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A.督脉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B.阳维脉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C.冲脉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D.带脉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E.任脉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203.鼻旁是 ：（  ）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A.手阳明经与足阳明经交接处         B.足太阴经与手少阴经交接处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C.足少阴经与手厥阴经交接处         D.手太阳经与足太阳经交接处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E.足少阳经与足厥阴经交接处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204.既有固定的穴名，又有固定的位置和归经，且能主治本经病证的腧穴是：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A.特定穴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B.十四经穴 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C.奇穴   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D.阿是穴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E.五输穴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205.十五络脉指十二经脉之络，加：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A.阴维络、阳维络、脾之大络          B.阴跷络、阳跷络、脾之大络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C.任脉络、督脉络、冲脉络            D.任脉络、督脉络、脾之大络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E.任脉络、督脉络、胃之大络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206.称为“阳脉之海”的经脉是： （   ）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A.督脉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B.阳维脉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C.冲脉 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D.带脉</w:t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   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E.任脉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cs="Times New Roman" w:eastAsiaTheme="minorEastAsia"/>
          <w:b w:val="0"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cs="宋体"/>
          <w:color w:val="auto"/>
          <w:sz w:val="24"/>
          <w:highlight w:val="none"/>
          <w:lang w:val="en-US" w:eastAsia="zh-CN"/>
        </w:rPr>
        <w:t>二、多项选择题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1.中医学理论体系的基本特点是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A.整体观念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B.同病异治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C.八纲辨证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D.异病同治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E.辨证论治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2.中医学理论体系的确立标志是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A.《黄帝内经》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B.《难经》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C.《伤寒杂病论》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D.《神农本草经》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E.《五十二病方》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3.下列选项属于土行的是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A.爪、筋、皮、肉、口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B.唇、口、黄、化、肉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C.皮、鼻、口、胃、长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D.宫、脾、黄、思、甘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E.长夏、湿、中、 口、涎</w:t>
      </w:r>
    </w:p>
    <w:p>
      <w:pPr>
        <w:rPr>
          <w:rFonts w:hint="eastAsia" w:ascii="Times New Roman" w:hAnsi="Times New Roman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cs="宋体"/>
          <w:color w:val="auto"/>
          <w:sz w:val="24"/>
          <w:highlight w:val="none"/>
          <w:lang w:val="en-US" w:eastAsia="zh-CN"/>
        </w:rPr>
        <w:t>4.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属于“相侮”的脏病传变是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cs="宋体"/>
          <w:color w:val="auto"/>
          <w:sz w:val="24"/>
          <w:highlight w:val="none"/>
          <w:lang w:val="en-US" w:eastAsia="zh-CN"/>
        </w:rPr>
        <w:t>A.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肝病及脾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cs="宋体"/>
          <w:color w:val="auto"/>
          <w:sz w:val="24"/>
          <w:highlight w:val="none"/>
          <w:lang w:val="en-US" w:eastAsia="zh-CN"/>
        </w:rPr>
        <w:t>B.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肝病及肾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C.肝病及肺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D.肝病及心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E.脾病及肝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5.根据五行相生规律确定的治法有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A.滋水涵木法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B.益火补土法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C.培土生金法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D.金水相生法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E.抑木扶土法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6.下列属性为阳的有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A.上      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B.外      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C.下      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D.右      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E.内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7.人体之气的运动形式有</w:t>
      </w:r>
      <w:r>
        <w:rPr>
          <w:rFonts w:hint="eastAsia" w:ascii="Times New Roman" w:hAnsi="Times New Roman" w:cs="宋体"/>
          <w:color w:val="auto"/>
          <w:sz w:val="24"/>
          <w:highlight w:val="none"/>
          <w:lang w:val="en-US" w:eastAsia="zh-CN"/>
        </w:rPr>
        <w:t>哪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些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A.升      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B.降      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C.化      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D.出      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E.入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8.下列关于五行生克规律的叙述，正确的有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A.木为水之子    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B.火为土之母      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C.水为火之所不胜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D.金为木之所胜   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E.木为土之所不胜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9.根据事物属性的五行归类法，属水行的有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A.发      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B.脉      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C.黄      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D.咸      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E.胆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10.对阴阳偏盛偏衰采用的治疗原则是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A.损其有余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B.补其不足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C.寒者热之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 热者寒之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E.调整阴阳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11.“水火既济”说的是</w:t>
      </w:r>
      <w:r>
        <w:rPr>
          <w:rFonts w:hint="eastAsia" w:ascii="Times New Roman" w:hAnsi="Times New Roman" w:cs="宋体"/>
          <w:color w:val="auto"/>
          <w:sz w:val="24"/>
          <w:highlight w:val="none"/>
          <w:lang w:val="en-US" w:eastAsia="zh-CN"/>
        </w:rPr>
        <w:t>哪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两脏之间的关系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A.心      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B.肝      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C.脾      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D.肺      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E.肾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12.下列与心的生理功能有关的是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A.心主血脉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B.心主藏神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C.心为阳脏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D.心主通明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E.心在体合脉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13.心不藏神可见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A.精神萎靡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B.反应迟钝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C.健忘    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D.失眠多梦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E.神志不宁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14.肺主宣发主要体现</w:t>
      </w:r>
      <w:r>
        <w:rPr>
          <w:rFonts w:hint="eastAsia" w:ascii="Times New Roman" w:hAnsi="Times New Roman" w:cs="宋体"/>
          <w:color w:val="auto"/>
          <w:sz w:val="24"/>
          <w:highlight w:val="none"/>
          <w:lang w:val="en-US" w:eastAsia="zh-CN"/>
        </w:rPr>
        <w:t>在哪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些方面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A.呼出体内的浊气           </w:t>
      </w:r>
    </w:p>
    <w:p>
      <w:pPr>
        <w:numPr>
          <w:ilvl w:val="0"/>
          <w:numId w:val="0"/>
        </w:numPr>
        <w:ind w:leftChars="0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B.将脾所转输的水谷精微上输头面诸窍，外达皮毛肌腠           </w:t>
      </w:r>
    </w:p>
    <w:p>
      <w:pPr>
        <w:numPr>
          <w:ilvl w:val="0"/>
          <w:numId w:val="0"/>
        </w:numPr>
        <w:ind w:leftChars="0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C.宣发卫气于皮毛肌腠      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D.吸入自然界的清气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E.将脏腑代谢后所产生的浊液下输膀胱，形成尿液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15.肺的生理特性有哪些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A.为华盖  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B.为娇脏  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C.喜燥恶湿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D.喜润恶燥 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E.以升为健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16.肝藏血的生理功能是指肝可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A.贮藏血液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B.调节血量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C.统摄血液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D.防止出血 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E.化生血液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17.</w:t>
      </w:r>
      <w:r>
        <w:rPr>
          <w:rFonts w:hint="eastAsia" w:ascii="Times New Roman" w:hAnsi="Times New Roman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肝主疏泄的功能主要体现在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cs="宋体"/>
          <w:color w:val="auto"/>
          <w:kern w:val="2"/>
          <w:sz w:val="24"/>
          <w:szCs w:val="24"/>
          <w:highlight w:val="none"/>
          <w:lang w:val="en-US" w:eastAsia="zh-CN" w:bidi="ar-SA"/>
        </w:rPr>
        <w:t>A.</w:t>
      </w:r>
      <w:r>
        <w:rPr>
          <w:rFonts w:hint="eastAsia" w:ascii="Times New Roman" w:hAnsi="Times New Roman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调畅情志   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B.调畅气机   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C.促进脾胃运化    </w:t>
      </w:r>
    </w:p>
    <w:p>
      <w:pPr>
        <w:numPr>
          <w:ilvl w:val="0"/>
          <w:numId w:val="1"/>
        </w:numPr>
        <w:bidi w:val="0"/>
        <w:jc w:val="left"/>
        <w:rPr>
          <w:rFonts w:hint="eastAsia" w:ascii="Times New Roman" w:hAnsi="Times New Roman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促进血行和津液代谢 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E.调节生殖功能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18.判断机体生长发育状况的客观标志是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A.齿  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B.骨  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C.发   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D.筋  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E.脉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19.下列关于五脏所藏的叙述，正确的是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A.心藏神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B.肝藏魂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C.脾藏意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D.肺藏魄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E.肾藏智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20.五脏阴阳的根本是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A.脾阳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B.肝阳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C.心阳 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D.肾阴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E.肾阳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21.三焦的生理功能是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A.通行元气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B.运行水液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C.上焦如雾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D.中焦如沤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E.下焦如渎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22.与气的生成和津液代谢关系密切的是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A.肝  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B.心  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C.脾   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D.肺  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E.肾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23.心与脾的关系主要体现在</w:t>
      </w:r>
      <w:r>
        <w:rPr>
          <w:rFonts w:hint="eastAsia" w:ascii="Times New Roman" w:hAnsi="Times New Roman" w:cs="宋体"/>
          <w:color w:val="auto"/>
          <w:sz w:val="24"/>
          <w:highlight w:val="none"/>
          <w:lang w:val="en-US" w:eastAsia="zh-CN"/>
        </w:rPr>
        <w:t>哪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些方面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A.血液生成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B.气的生成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C.血液运行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D.津液代谢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E.呼吸运动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24.胃的生理功能有哪些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A.受纳水谷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B.腐熟水谷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C.受盛化物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D.泌别清浊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E.传导糟粕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25.与女子胞相关的脏腑经脉有哪些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A.冲脉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B.任脉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C.心   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D.肝  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E.脾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26.宗气的主要组成部分是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A.先天之精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B.津液    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C.自然界的清气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D.水谷精气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E.肾精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27.营卫不和导致的病理现象有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A.恶寒发热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B.容易感冒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C.无汗或多汗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D.昼不精夜不寐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E.内脏下垂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28.血的濡养作用减弱可出现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A.肌肉瘦削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B.面色不华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C.皮肤干燥 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D.毛发不荣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E.肢体麻木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29.气运动失常的表现形式有哪些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A.气滞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B.气闭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C</w:t>
      </w:r>
      <w:r>
        <w:rPr>
          <w:rFonts w:hint="eastAsia" w:ascii="Times New Roman" w:hAnsi="Times New Roman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气陷 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cs="宋体"/>
          <w:color w:val="auto"/>
          <w:sz w:val="24"/>
          <w:highlight w:val="none"/>
          <w:lang w:val="en-US" w:eastAsia="zh-CN"/>
        </w:rPr>
        <w:t>D.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气脱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E.气虚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30.构成人体的基本物质有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A.气  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B.经络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C.津液 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D.精  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E.血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31.属于液的生理作用的有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A.渗注血脉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B.濡润脏腑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C.濡润骨节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D.滋润皮肤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E.濡养脑髓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32.气的生成过程主要与</w:t>
      </w:r>
      <w:r>
        <w:rPr>
          <w:rFonts w:hint="eastAsia" w:ascii="Times New Roman" w:hAnsi="Times New Roman" w:cs="宋体"/>
          <w:color w:val="auto"/>
          <w:sz w:val="24"/>
          <w:highlight w:val="none"/>
          <w:lang w:val="en-US" w:eastAsia="zh-CN"/>
        </w:rPr>
        <w:t>哪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些脏有关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A.肝  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B.心  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C.脾   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D.肺  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E.肾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33.气的生理功能有哪些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A.推动作用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B.温煦作用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C.防御作用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D.固摄作用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E.营养作用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34.与血液生成相关的脏腑有哪些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A.肝  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B.心  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C.脾胃 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D.肺  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E.肾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35.津液的输布与</w:t>
      </w:r>
      <w:r>
        <w:rPr>
          <w:rFonts w:hint="eastAsia" w:ascii="Times New Roman" w:hAnsi="Times New Roman" w:cs="宋体"/>
          <w:color w:val="auto"/>
          <w:sz w:val="24"/>
          <w:highlight w:val="none"/>
          <w:lang w:val="en-US" w:eastAsia="zh-CN"/>
        </w:rPr>
        <w:t>哪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些脏腑相关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A.肝  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B.三焦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C.脾   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D.肺  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E.肾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36.津液排泄的途径有哪些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A.汗  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B.呼气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C.粪便 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D.尿液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E.唾液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37.气与血之间的关系主要体现在</w:t>
      </w:r>
      <w:r>
        <w:rPr>
          <w:rFonts w:hint="eastAsia" w:ascii="Times New Roman" w:hAnsi="Times New Roman" w:cs="宋体"/>
          <w:color w:val="auto"/>
          <w:sz w:val="24"/>
          <w:highlight w:val="none"/>
          <w:lang w:val="en-US" w:eastAsia="zh-CN"/>
        </w:rPr>
        <w:t>哪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些方面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A.气能生血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B.气能行血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C.气能摄血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D.血能载气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E.血能养气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38.下列</w:t>
      </w:r>
      <w:r>
        <w:rPr>
          <w:rFonts w:hint="eastAsia" w:ascii="Times New Roman" w:hAnsi="Times New Roman" w:cs="宋体"/>
          <w:color w:val="auto"/>
          <w:sz w:val="24"/>
          <w:highlight w:val="none"/>
          <w:lang w:val="en-US" w:eastAsia="zh-CN"/>
        </w:rPr>
        <w:t>哪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些属于卫气的生理功能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A.化生血液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B.营养全身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C.温养全身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D.防御外邪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E.调控腠理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39.精的生理功能为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A.繁衍生殖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B.促进生长发育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C.生髓化血 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D.濡养脏腑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E.化气化神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40.下列除</w:t>
      </w:r>
      <w:r>
        <w:rPr>
          <w:rFonts w:hint="eastAsia" w:ascii="Times New Roman" w:hAnsi="Times New Roman" w:cs="宋体"/>
          <w:color w:val="auto"/>
          <w:sz w:val="24"/>
          <w:highlight w:val="none"/>
          <w:lang w:val="en-US" w:eastAsia="zh-CN"/>
        </w:rPr>
        <w:t>哪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项以外都属于津液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A.胃液  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B.肠液  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C.涕液 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D.泪液            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E.血液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41.循行于背部体表的经脉有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A.膀胱经    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B.肾经      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C.督脉     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D.冲脉      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E.肝经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42.十二经脉中，阴经和阳经交接的部位是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A.手指端    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B.胸中      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C.足趾端   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D.头面部    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E.腹部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43.十二经脉主要包括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A.手三阴经  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B.手三阳经  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C.足三阴经 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D.足三阳经  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E.浮络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44.任脉的生理功能是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A.调节十二经气血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B.孕育胎儿  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C.维系诸阴经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D.总任诸阴经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E.同妇女带下有密切关系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45.起于胞中的经脉有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A.肝经      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B.任脉      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C.冲脉     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D.带脉      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E.督脉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46.经络的生理功能有哪些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A.感应传导  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B.沟通联系  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C.运行气血 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D.调节平衡  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E.防御外邪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47.带脉的生理功能有哪些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A.约束诸经  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B.固护胎儿  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C.主司妇女带下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D.调节月经  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E.主司生殖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48.体质的特点有哪些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A.先天遗传性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B.相对稳定性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C.差异多样性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D.连续可测性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E.后天可调性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49.下列与影响体质相关的因素有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A.年龄      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B.性别     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C.环境    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D.先天禀赋   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E.精神情志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50.体质的评价指标是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A.身体的形态结构状况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B.身体的功能水平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C.身体的素质及运动能力水平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D.心理的发育水平        </w:t>
      </w:r>
    </w:p>
    <w:p>
      <w:pPr>
        <w:bidi w:val="0"/>
        <w:jc w:val="left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E.适应能力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51.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风邪的性质和致病特点有</w:t>
      </w:r>
    </w:p>
    <w:p>
      <w:pPr>
        <w:numPr>
          <w:ilvl w:val="0"/>
          <w:numId w:val="0"/>
        </w:numPr>
        <w:ind w:leftChars="0"/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A.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其性开泄 </w:t>
      </w:r>
    </w:p>
    <w:p>
      <w:pPr>
        <w:numPr>
          <w:ilvl w:val="0"/>
          <w:numId w:val="0"/>
        </w:numPr>
        <w:ind w:leftChars="0"/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B.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善行数变</w:t>
      </w:r>
    </w:p>
    <w:p>
      <w:pPr>
        <w:numPr>
          <w:ilvl w:val="0"/>
          <w:numId w:val="0"/>
        </w:numPr>
        <w:ind w:leftChars="0"/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C.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易袭阳位</w:t>
      </w:r>
    </w:p>
    <w:p>
      <w:pPr>
        <w:numPr>
          <w:ilvl w:val="0"/>
          <w:numId w:val="0"/>
        </w:numPr>
        <w:ind w:leftChars="0"/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D.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其性升散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numPr>
          <w:ilvl w:val="0"/>
          <w:numId w:val="0"/>
        </w:numPr>
        <w:ind w:leftChars="0"/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其性主动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5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2.寒邪的性质和致病特点有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A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其性开泄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B.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其性凝滞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C.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其性粘滞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D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其性收引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其性趋下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53.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下列属于致病因素的有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A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内风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B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痰饮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C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内伤七情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D.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食积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血瘀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54.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以下属于火邪致病特点的是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A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升散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B.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炎上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C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生风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D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动血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耗气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55.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与瘀血产生有关的因素是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A.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气虚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B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血寒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C.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气滞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D.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血虚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血热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56.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劳神过度，容易损伤哪些脏腑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A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.心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B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.肝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C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.脾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D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.肺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E.肾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57.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下列哪些为疠气的致病特点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A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病势缠绵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B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传染性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强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C.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与季节气候有关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D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病情危重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一气一病，症状相似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5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8.与水湿痰饮产生有关的因素是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A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脾失健运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B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肺失宣肃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C.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肾虚气化失司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D.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肝失疏泄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三焦水道不利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59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.下列属于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阳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的外邪是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A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寒邪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B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暑邪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C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火邪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D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热邪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风邪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60.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下列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不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属于病理产物的是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A.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寒邪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B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寄生虫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C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结石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D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气滞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火邪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61.六淫致病的共同特点是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A.外感性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B.季节性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C.地域性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D.相兼性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E.传变性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62.入侵经络、筋骨而引起痹证的邪气是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A.风邪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B.寒邪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C.湿邪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D.火邪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E.暑邪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63.易耗津液的病邪是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A.风邪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B.燥邪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C.暑邪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D.火热之邪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E.寒邪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64.六淫致病的季节性可见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A.春多热病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B.夏多暑病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C.长夏多湿病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D.秋多风病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E.冬多燥病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65.偏食生冷寒凉之品，最易耗伤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A.心阳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B.脾阳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C.胃阳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D.肾阳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E.肺阳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66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.复发的诱因主要有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A.食复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B.劳复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C.药复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D.重感致复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E.情志致复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67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.发病类型主要包括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A.继发与复发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B.伏而后发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C.感邪即发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D.合病与并病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E.徐发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68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.影响发病的环境因素主要有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A.生活环境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B.工作环境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C.社会环境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D.情志因素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E.气候因素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69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.引起徐发的因素有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A.思虑过度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B.房室不节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C.感受湿邪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D.忧愁不解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E.饮食失宜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70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.以下符合阴偏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盛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病机特点的是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A.阴气病理性偏盛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B.常伴阳气不足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C.功能抑制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D.阳不制阴，寒从内生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E.属实寒证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71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.形成亡阳病理状态的因素有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A.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过用汗法或汗出过多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B.邪盛正衰，正不敌邪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C.亡阴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D.寒湿伤表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E.慢性消耗疾病，长期大量耗散阳气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72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.气机失调可以出现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A.血行迟缓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B.昏厥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C.津液停滞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D.血上溢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E.形成瘀血、痰饮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73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.气的上升运动过强或上升不及，是指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A.气闭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B.气陷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C.气滞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D.气逆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E.气脱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74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.气脱证可见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A.面色苍白，汗出不止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B.目闭口开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C.全身瘫软，手撒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D.二便失禁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E.脉微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75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.血虚证可见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A.面色不华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B.爪甲色淡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C.头目眩晕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D.手足麻木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E.口唇青紫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76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.属于津液不足的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典型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症状有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A.口鼻干燥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B.皮肤燥裂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C.毛发枯槁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D.手足震颤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E.形体消瘦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  <w:bookmarkStart w:id="0" w:name="_GoBack"/>
      <w:bookmarkEnd w:id="0"/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77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.气逆最常见于哪些脏腑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A.肺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B.脾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C.肝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D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.胃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E.肾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78.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肺失宣肃可出现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A.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胸闷咳嗽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B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气喘痰鸣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C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尿少浮肿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D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恶寒无汗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鼻塞流涕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79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.便秘的原因有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A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燥热内结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B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肠液枯涸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C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气虚推动无力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D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阳虚不运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湿热下注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80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.气虚可引起血的哪些变化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A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血虚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B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血瘀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C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血热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D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血寒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出血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81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.体魄锻炼可达到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A.促进血液流畅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B.强壮肌肉筋骨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C.使脏腑功能旺盛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D.借形动以济神静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E.保精以护肾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82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.中医养生学的各种方法，可以起到下列哪些作用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A.有益于病体的康复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B.预防疾病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C.增强体质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D.维护身心健康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E.延年益寿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83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.就疾病的基本治则而言，主要包括下列哪些内容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A.正治与反治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B.治标与治本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C.扶正与祛邪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D.调整阴阳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E.三因制宜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84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.下列哪些适合阳偏衰的治法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A.扶阳以抑阴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B.阴病治阳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C.益火之源，以消阴翳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D.阴中求阳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E.温散阴寒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85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.“因人制宜”，主要是根据人的哪些不同特点来考虑治疗用药的原则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A.饮食偏嗜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B.性别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C.劳逸损伤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D.年龄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E.体质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86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.下述属于“补其不足”方法的有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A.回阳救阴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B.壮水之主，以制阳光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C.益火之源，以消阴翳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D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阴阳并补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E.阳中求阴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8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7.下述何种情况应先祛邪后扶正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A.邪盛为主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B.正虚为主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C.正虚不甚而邪势方张，正气尚能耐攻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D.实证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虚实皆甚而正气不耐攻伐者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8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8.从治适应于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A.脾虚腹胀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B.肾虚尿闭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C.肺虚多汗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D.瘀血所致的崩漏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E.阴盛格阳证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8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9.下列应先治其标的病症是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A.病因明确的剧痛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B.大出血不止者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C.肝病基础上腹水严重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D.食积所致腹满者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E.尿闭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9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0.下列属于治疗时应补其不足的是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A.阳损及阴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B.阴损及阳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C.阴虚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D.阳虚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E.阳盛格阴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9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1.“阴胜则阳病”所表现的证候，在治疗上宜采取下列哪些治法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A.清泻阳热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B.温散阴寒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C.佐以滋阴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D.佐以扶阳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E.阴阳并补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9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2.阴阳互济的补虚方法，包括哪些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A.阳病治阴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B.阴病治阳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C.阴中求阳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D.阴阳并补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阳中求阴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9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3.阴阳互制的调补阴阳方法中，包括下列中哪些方法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A.益火之源，以消阴翳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B.壮水之主，以制阳光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C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阳病治阴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D.阴病治阳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E.阴阳双补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9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4.寒因寒用的治法适用于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A.阳盛格阴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B.真寒假热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C.真热假寒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D.热厥证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E.阴盛格阳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9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5.通因通用的治法适用于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A.中气下陷所致腹泻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B.食积腹泻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C.肾气不固的小便清长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D.瘀血引起的出血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E.膀胱湿热的尿频、尿急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96.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下列哪些是正常舌象的特征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A.舌质淡红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B.胖瘦适中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C.灵活自如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D.舌体痿软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E.舌苔致密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97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.下列哪些证可见到泄泻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A.脾肾阳虚证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B.大肠湿热证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C.食滞胃肠证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D.脾胃气虚证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E.肾阴亏虚证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98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.燥邪犯肺证与肺阴虚证的鉴别要点有哪些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A.有无胸痛咯血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B.有无潮热盗汗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C.痰的稀稠多少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D.有无微热恶风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E.痰易咯或难咯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99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.下列哪些是以主要体征作为病名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A.胸痹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B.白喉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C.脓耳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D.麻疹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E.风眩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100.辨证的目的是要明确哪些内容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A.疾病全过程的规律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B.疾病现阶段的本质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C.明确特殊的病因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 xml:space="preserve">D.确定当前病因病性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E.概括出完整的证名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101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. 十二经脉在腹部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体表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分布的是：　     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A.足少阴肾经　    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B.足阳明胃经    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C.足太阴脾经　　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D.足厥阴肝经　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E.足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太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阳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膀胱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经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102.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腧穴分为哪三类是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A.特定穴       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B.经穴       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C.奇穴          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D.阿是穴       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E.五输穴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10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3.手指同身寸包括：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A.食指寸定位法    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B.中指同身寸法  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C.横指同身寸法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ab/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D.拇指同身寸法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E.小指同身寸法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104.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 十二经脉分布在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头面部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的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有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：　     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A.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手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少阴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心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经　    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B.足阳明胃经    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C.足太阴脾经　　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D.足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少阳胆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 xml:space="preserve">经　 </w:t>
      </w:r>
    </w:p>
    <w:p>
      <w:pPr>
        <w:rPr>
          <w:rFonts w:hint="eastAsia" w:ascii="Times New Roman" w:hAnsi="Times New Roman" w:eastAsia="宋体" w:cs="宋体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E.足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太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阳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  <w:lang w:val="en-US" w:eastAsia="zh-CN"/>
        </w:rPr>
        <w:t>膀胱</w:t>
      </w:r>
      <w:r>
        <w:rPr>
          <w:rFonts w:hint="eastAsia" w:ascii="Times New Roman" w:hAnsi="Times New Roman" w:eastAsia="宋体" w:cs="宋体"/>
          <w:color w:val="auto"/>
          <w:sz w:val="24"/>
          <w:highlight w:val="none"/>
        </w:rPr>
        <w:t>经</w:t>
      </w:r>
    </w:p>
    <w:p>
      <w:pPr>
        <w:rPr>
          <w:rFonts w:hint="default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p>
      <w:pPr>
        <w:rPr>
          <w:rFonts w:hint="default" w:ascii="Times New Roman" w:hAnsi="Times New Roman" w:eastAsia="宋体" w:cs="宋体"/>
          <w:color w:val="auto"/>
          <w:sz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D7B437"/>
    <w:multiLevelType w:val="singleLevel"/>
    <w:tmpl w:val="F3D7B437"/>
    <w:lvl w:ilvl="0" w:tentative="0">
      <w:start w:val="4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mZmQyNDBlYjE1Mjg2NmE5YTdmYmRkMWIyZjJjMzcifQ=="/>
  </w:docVars>
  <w:rsids>
    <w:rsidRoot w:val="00000000"/>
    <w:rsid w:val="00973FB8"/>
    <w:rsid w:val="00A010BF"/>
    <w:rsid w:val="01565C22"/>
    <w:rsid w:val="01877B89"/>
    <w:rsid w:val="024C3094"/>
    <w:rsid w:val="028D5DFC"/>
    <w:rsid w:val="029C1412"/>
    <w:rsid w:val="03076E19"/>
    <w:rsid w:val="03764359"/>
    <w:rsid w:val="03D472D2"/>
    <w:rsid w:val="03F434D0"/>
    <w:rsid w:val="04273005"/>
    <w:rsid w:val="046A2A3A"/>
    <w:rsid w:val="054F2D5F"/>
    <w:rsid w:val="05534EEF"/>
    <w:rsid w:val="057D0B85"/>
    <w:rsid w:val="05F04754"/>
    <w:rsid w:val="05FD48BE"/>
    <w:rsid w:val="064222D0"/>
    <w:rsid w:val="064D4BBF"/>
    <w:rsid w:val="06DE46EF"/>
    <w:rsid w:val="074F739B"/>
    <w:rsid w:val="07D16E90"/>
    <w:rsid w:val="07D96C64"/>
    <w:rsid w:val="08A705FC"/>
    <w:rsid w:val="08B374B6"/>
    <w:rsid w:val="08D025B5"/>
    <w:rsid w:val="097C3D4B"/>
    <w:rsid w:val="09A353BD"/>
    <w:rsid w:val="09E813E1"/>
    <w:rsid w:val="0A9926DB"/>
    <w:rsid w:val="0B1D52BE"/>
    <w:rsid w:val="0B2B3DEA"/>
    <w:rsid w:val="0B3A7776"/>
    <w:rsid w:val="0B724D29"/>
    <w:rsid w:val="0B9510F4"/>
    <w:rsid w:val="0BA323F2"/>
    <w:rsid w:val="0BE248AB"/>
    <w:rsid w:val="0CE91FF2"/>
    <w:rsid w:val="0CE956CA"/>
    <w:rsid w:val="0CFF0F1B"/>
    <w:rsid w:val="0D1965FD"/>
    <w:rsid w:val="0D316917"/>
    <w:rsid w:val="0D7D0092"/>
    <w:rsid w:val="0EA578A0"/>
    <w:rsid w:val="0ECC307F"/>
    <w:rsid w:val="0EEB7305"/>
    <w:rsid w:val="0F334978"/>
    <w:rsid w:val="0F4946D0"/>
    <w:rsid w:val="0F9C2E02"/>
    <w:rsid w:val="0FEE6083"/>
    <w:rsid w:val="10262C63"/>
    <w:rsid w:val="106C2D6C"/>
    <w:rsid w:val="111F451E"/>
    <w:rsid w:val="115A0CFE"/>
    <w:rsid w:val="1287722F"/>
    <w:rsid w:val="12F17558"/>
    <w:rsid w:val="132F0080"/>
    <w:rsid w:val="142B0848"/>
    <w:rsid w:val="152A4FA3"/>
    <w:rsid w:val="15D83621"/>
    <w:rsid w:val="16041350"/>
    <w:rsid w:val="16300397"/>
    <w:rsid w:val="178C5AA1"/>
    <w:rsid w:val="1807337A"/>
    <w:rsid w:val="181A30AD"/>
    <w:rsid w:val="18ED6A14"/>
    <w:rsid w:val="193705F5"/>
    <w:rsid w:val="198C77B6"/>
    <w:rsid w:val="19B65058"/>
    <w:rsid w:val="1A0F6516"/>
    <w:rsid w:val="1A734E8B"/>
    <w:rsid w:val="1ACB4B33"/>
    <w:rsid w:val="1AD27C6F"/>
    <w:rsid w:val="1B8076CB"/>
    <w:rsid w:val="1BD73063"/>
    <w:rsid w:val="1BF63E31"/>
    <w:rsid w:val="1CBC0BD7"/>
    <w:rsid w:val="1CC96E50"/>
    <w:rsid w:val="1CE974F2"/>
    <w:rsid w:val="1D412E8A"/>
    <w:rsid w:val="1D7A1277"/>
    <w:rsid w:val="1D9531D6"/>
    <w:rsid w:val="1DBE10C0"/>
    <w:rsid w:val="1DD71A40"/>
    <w:rsid w:val="1DED42D8"/>
    <w:rsid w:val="1E652BA8"/>
    <w:rsid w:val="1E7B6870"/>
    <w:rsid w:val="1E8E5B04"/>
    <w:rsid w:val="1EFF6EFE"/>
    <w:rsid w:val="1F777037"/>
    <w:rsid w:val="200F60C4"/>
    <w:rsid w:val="20280331"/>
    <w:rsid w:val="203357C3"/>
    <w:rsid w:val="204213F3"/>
    <w:rsid w:val="21026DD4"/>
    <w:rsid w:val="21555156"/>
    <w:rsid w:val="217A696B"/>
    <w:rsid w:val="222A0391"/>
    <w:rsid w:val="22342FBD"/>
    <w:rsid w:val="22873A35"/>
    <w:rsid w:val="22B52660"/>
    <w:rsid w:val="22C04851"/>
    <w:rsid w:val="23321351"/>
    <w:rsid w:val="23420BA0"/>
    <w:rsid w:val="23B64980"/>
    <w:rsid w:val="23D972EA"/>
    <w:rsid w:val="23ED3D6C"/>
    <w:rsid w:val="242B6642"/>
    <w:rsid w:val="242F6132"/>
    <w:rsid w:val="245C67FB"/>
    <w:rsid w:val="249064A5"/>
    <w:rsid w:val="24D1456D"/>
    <w:rsid w:val="250B7FF3"/>
    <w:rsid w:val="25A622C5"/>
    <w:rsid w:val="25B6018D"/>
    <w:rsid w:val="25EA5D3C"/>
    <w:rsid w:val="26413497"/>
    <w:rsid w:val="26CC7B5D"/>
    <w:rsid w:val="26F9227D"/>
    <w:rsid w:val="276854B7"/>
    <w:rsid w:val="27C60B5C"/>
    <w:rsid w:val="27E93840"/>
    <w:rsid w:val="280E605F"/>
    <w:rsid w:val="28D76D98"/>
    <w:rsid w:val="299C1E30"/>
    <w:rsid w:val="29EC6874"/>
    <w:rsid w:val="2A581813"/>
    <w:rsid w:val="2A8820F8"/>
    <w:rsid w:val="2AB81FAC"/>
    <w:rsid w:val="2AE65071"/>
    <w:rsid w:val="2B3E3F26"/>
    <w:rsid w:val="2B3E4EAD"/>
    <w:rsid w:val="2BB84C5F"/>
    <w:rsid w:val="2BC90C1A"/>
    <w:rsid w:val="2BF07640"/>
    <w:rsid w:val="2C9F3729"/>
    <w:rsid w:val="2D5C161A"/>
    <w:rsid w:val="2D7833C0"/>
    <w:rsid w:val="2DD90EBD"/>
    <w:rsid w:val="2E6B78FB"/>
    <w:rsid w:val="2EDA6C9B"/>
    <w:rsid w:val="2EEF7CFD"/>
    <w:rsid w:val="2F056713"/>
    <w:rsid w:val="2F120292"/>
    <w:rsid w:val="2F837332"/>
    <w:rsid w:val="308E41E1"/>
    <w:rsid w:val="30CD4981"/>
    <w:rsid w:val="30CF5086"/>
    <w:rsid w:val="31FD242D"/>
    <w:rsid w:val="32476D3D"/>
    <w:rsid w:val="32531DF4"/>
    <w:rsid w:val="32922BD8"/>
    <w:rsid w:val="33E13BC3"/>
    <w:rsid w:val="342A06C4"/>
    <w:rsid w:val="344057F2"/>
    <w:rsid w:val="34432625"/>
    <w:rsid w:val="34E73EBF"/>
    <w:rsid w:val="35414B88"/>
    <w:rsid w:val="357F234A"/>
    <w:rsid w:val="358D4A67"/>
    <w:rsid w:val="35957DBF"/>
    <w:rsid w:val="35E71C6E"/>
    <w:rsid w:val="360D3DFA"/>
    <w:rsid w:val="362F1FC2"/>
    <w:rsid w:val="363B404D"/>
    <w:rsid w:val="36DB2974"/>
    <w:rsid w:val="36F56D67"/>
    <w:rsid w:val="371B5CDA"/>
    <w:rsid w:val="37922808"/>
    <w:rsid w:val="37D61A9C"/>
    <w:rsid w:val="37EF1A09"/>
    <w:rsid w:val="37FC6166"/>
    <w:rsid w:val="380F3E59"/>
    <w:rsid w:val="38833B06"/>
    <w:rsid w:val="38910D12"/>
    <w:rsid w:val="392576AC"/>
    <w:rsid w:val="39661562"/>
    <w:rsid w:val="39665CFB"/>
    <w:rsid w:val="396E2E01"/>
    <w:rsid w:val="39BA7DF4"/>
    <w:rsid w:val="3A045513"/>
    <w:rsid w:val="3A647D60"/>
    <w:rsid w:val="3A7B05DA"/>
    <w:rsid w:val="3B7364AD"/>
    <w:rsid w:val="3B8E130B"/>
    <w:rsid w:val="3B9F72A2"/>
    <w:rsid w:val="3BAD24D4"/>
    <w:rsid w:val="3C4542ED"/>
    <w:rsid w:val="3C5B2466"/>
    <w:rsid w:val="3C5E0F0B"/>
    <w:rsid w:val="3C5F4C83"/>
    <w:rsid w:val="3CAC6554"/>
    <w:rsid w:val="3CC571DC"/>
    <w:rsid w:val="3DA212CB"/>
    <w:rsid w:val="3DD71EE5"/>
    <w:rsid w:val="3DEA2E94"/>
    <w:rsid w:val="3E5012CE"/>
    <w:rsid w:val="3E7B4CDA"/>
    <w:rsid w:val="3ED96F6F"/>
    <w:rsid w:val="3F4C008A"/>
    <w:rsid w:val="3F5E7474"/>
    <w:rsid w:val="3F9133A5"/>
    <w:rsid w:val="40C7284E"/>
    <w:rsid w:val="411424E0"/>
    <w:rsid w:val="411B386E"/>
    <w:rsid w:val="412F2E76"/>
    <w:rsid w:val="41E8406A"/>
    <w:rsid w:val="41F71686"/>
    <w:rsid w:val="422B214F"/>
    <w:rsid w:val="423A41C8"/>
    <w:rsid w:val="426923B8"/>
    <w:rsid w:val="42EC64AD"/>
    <w:rsid w:val="4335673E"/>
    <w:rsid w:val="434E43C9"/>
    <w:rsid w:val="439D67BD"/>
    <w:rsid w:val="44817E8C"/>
    <w:rsid w:val="44EC4671"/>
    <w:rsid w:val="44ED6F16"/>
    <w:rsid w:val="45244CBC"/>
    <w:rsid w:val="454D5BDB"/>
    <w:rsid w:val="45637592"/>
    <w:rsid w:val="458F4D4B"/>
    <w:rsid w:val="4603003E"/>
    <w:rsid w:val="464A2500"/>
    <w:rsid w:val="46F26E20"/>
    <w:rsid w:val="472D60AA"/>
    <w:rsid w:val="476F5E8A"/>
    <w:rsid w:val="47905C32"/>
    <w:rsid w:val="479551FB"/>
    <w:rsid w:val="47B178DB"/>
    <w:rsid w:val="48961A2D"/>
    <w:rsid w:val="48AC1250"/>
    <w:rsid w:val="48CD7BDF"/>
    <w:rsid w:val="495E4DEF"/>
    <w:rsid w:val="49CD76D0"/>
    <w:rsid w:val="4A190B67"/>
    <w:rsid w:val="4A69389D"/>
    <w:rsid w:val="4AFD0B20"/>
    <w:rsid w:val="4B00490F"/>
    <w:rsid w:val="4BEB4463"/>
    <w:rsid w:val="4C115F9A"/>
    <w:rsid w:val="4C481290"/>
    <w:rsid w:val="4C7C12F1"/>
    <w:rsid w:val="4D1C2EF1"/>
    <w:rsid w:val="4D8821FE"/>
    <w:rsid w:val="4D9C1893"/>
    <w:rsid w:val="4DE913A9"/>
    <w:rsid w:val="4E9B1B4B"/>
    <w:rsid w:val="4F0C47F7"/>
    <w:rsid w:val="4F6630A5"/>
    <w:rsid w:val="4FAD2C66"/>
    <w:rsid w:val="4FB629B4"/>
    <w:rsid w:val="4FBD688A"/>
    <w:rsid w:val="509F13A6"/>
    <w:rsid w:val="514D2947"/>
    <w:rsid w:val="516A7EFA"/>
    <w:rsid w:val="519B6306"/>
    <w:rsid w:val="52203A33"/>
    <w:rsid w:val="52314BCF"/>
    <w:rsid w:val="523F79B6"/>
    <w:rsid w:val="5253273C"/>
    <w:rsid w:val="52A31916"/>
    <w:rsid w:val="532136BB"/>
    <w:rsid w:val="5325002E"/>
    <w:rsid w:val="53682917"/>
    <w:rsid w:val="53876B42"/>
    <w:rsid w:val="53974C49"/>
    <w:rsid w:val="539A6875"/>
    <w:rsid w:val="544F0F3A"/>
    <w:rsid w:val="5458228C"/>
    <w:rsid w:val="54646823"/>
    <w:rsid w:val="54D47B64"/>
    <w:rsid w:val="558A0B6B"/>
    <w:rsid w:val="55B22B5E"/>
    <w:rsid w:val="55DF4A13"/>
    <w:rsid w:val="55FF585A"/>
    <w:rsid w:val="56741CA8"/>
    <w:rsid w:val="574C7EC6"/>
    <w:rsid w:val="57D142CB"/>
    <w:rsid w:val="57D83E10"/>
    <w:rsid w:val="58153D68"/>
    <w:rsid w:val="585D60C3"/>
    <w:rsid w:val="586C6306"/>
    <w:rsid w:val="58B62493"/>
    <w:rsid w:val="58E23D5B"/>
    <w:rsid w:val="59594ADC"/>
    <w:rsid w:val="5A221372"/>
    <w:rsid w:val="5A6C31FD"/>
    <w:rsid w:val="5A736072"/>
    <w:rsid w:val="5A8F4475"/>
    <w:rsid w:val="5B48169F"/>
    <w:rsid w:val="5B66783B"/>
    <w:rsid w:val="5BAC35E9"/>
    <w:rsid w:val="5BE14C03"/>
    <w:rsid w:val="5C272C70"/>
    <w:rsid w:val="5CF74D38"/>
    <w:rsid w:val="5D7449DF"/>
    <w:rsid w:val="5D885990"/>
    <w:rsid w:val="5DA12EF6"/>
    <w:rsid w:val="5DB1594A"/>
    <w:rsid w:val="5DCD3CEB"/>
    <w:rsid w:val="5DE16C7A"/>
    <w:rsid w:val="5E345B18"/>
    <w:rsid w:val="5E512226"/>
    <w:rsid w:val="5EA93E10"/>
    <w:rsid w:val="5EC9013F"/>
    <w:rsid w:val="5F577D10"/>
    <w:rsid w:val="5F8B79B9"/>
    <w:rsid w:val="5FB24F46"/>
    <w:rsid w:val="60DE7295"/>
    <w:rsid w:val="61941E9B"/>
    <w:rsid w:val="61BE05A5"/>
    <w:rsid w:val="623F6839"/>
    <w:rsid w:val="637D3ABD"/>
    <w:rsid w:val="63A177AC"/>
    <w:rsid w:val="63DA0F0F"/>
    <w:rsid w:val="64A623E4"/>
    <w:rsid w:val="64BE25DF"/>
    <w:rsid w:val="650A1380"/>
    <w:rsid w:val="658A20D0"/>
    <w:rsid w:val="65C07D27"/>
    <w:rsid w:val="65C2472F"/>
    <w:rsid w:val="65EB7404"/>
    <w:rsid w:val="66C71B79"/>
    <w:rsid w:val="66D93862"/>
    <w:rsid w:val="675445CD"/>
    <w:rsid w:val="678F3333"/>
    <w:rsid w:val="67A61834"/>
    <w:rsid w:val="67D57A24"/>
    <w:rsid w:val="67E13A56"/>
    <w:rsid w:val="68246BFD"/>
    <w:rsid w:val="688431F8"/>
    <w:rsid w:val="68A8037D"/>
    <w:rsid w:val="68BA4E6C"/>
    <w:rsid w:val="68D02FD0"/>
    <w:rsid w:val="68E062D1"/>
    <w:rsid w:val="69B23BC3"/>
    <w:rsid w:val="69D34437"/>
    <w:rsid w:val="6A024D1C"/>
    <w:rsid w:val="6B777044"/>
    <w:rsid w:val="6B7E6F8C"/>
    <w:rsid w:val="6B836525"/>
    <w:rsid w:val="6B864BAA"/>
    <w:rsid w:val="6B8A4FC9"/>
    <w:rsid w:val="6C4218D4"/>
    <w:rsid w:val="6C832144"/>
    <w:rsid w:val="6C8B0FF9"/>
    <w:rsid w:val="6CE13293"/>
    <w:rsid w:val="6CE81FA7"/>
    <w:rsid w:val="6D832515"/>
    <w:rsid w:val="6DFB3F5C"/>
    <w:rsid w:val="6E1F7296"/>
    <w:rsid w:val="6E964AE6"/>
    <w:rsid w:val="6EC922AC"/>
    <w:rsid w:val="6F341E31"/>
    <w:rsid w:val="6F5A2F04"/>
    <w:rsid w:val="6F865AA7"/>
    <w:rsid w:val="6F983B5E"/>
    <w:rsid w:val="701B4810"/>
    <w:rsid w:val="716F713B"/>
    <w:rsid w:val="717B0617"/>
    <w:rsid w:val="71832AA9"/>
    <w:rsid w:val="72021D5D"/>
    <w:rsid w:val="725D51E5"/>
    <w:rsid w:val="72CE125F"/>
    <w:rsid w:val="73E77F18"/>
    <w:rsid w:val="74387CB8"/>
    <w:rsid w:val="746A1E3C"/>
    <w:rsid w:val="76776082"/>
    <w:rsid w:val="77020109"/>
    <w:rsid w:val="772B4D77"/>
    <w:rsid w:val="775F730A"/>
    <w:rsid w:val="77843214"/>
    <w:rsid w:val="7789082B"/>
    <w:rsid w:val="785C267B"/>
    <w:rsid w:val="788D4BC8"/>
    <w:rsid w:val="799B65F3"/>
    <w:rsid w:val="7B187EFC"/>
    <w:rsid w:val="7B3E7251"/>
    <w:rsid w:val="7B4F1915"/>
    <w:rsid w:val="7B5D6256"/>
    <w:rsid w:val="7B6C0247"/>
    <w:rsid w:val="7B871525"/>
    <w:rsid w:val="7B925D91"/>
    <w:rsid w:val="7C7E6484"/>
    <w:rsid w:val="7CAE5C95"/>
    <w:rsid w:val="7D083FA0"/>
    <w:rsid w:val="7E1C41A7"/>
    <w:rsid w:val="7E500BAE"/>
    <w:rsid w:val="7EE7327C"/>
    <w:rsid w:val="7EED2334"/>
    <w:rsid w:val="7F111831"/>
    <w:rsid w:val="7F5C05D3"/>
    <w:rsid w:val="7F6A7194"/>
    <w:rsid w:val="7F820039"/>
    <w:rsid w:val="7FA54922"/>
    <w:rsid w:val="7FA94447"/>
    <w:rsid w:val="7FB4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customStyle="1" w:styleId="6">
    <w:name w:val="NormalCharacter"/>
    <w:link w:val="1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7">
    <w:name w:val="mrt20"/>
    <w:basedOn w:val="1"/>
    <w:qFormat/>
    <w:uiPriority w:val="0"/>
    <w:pPr>
      <w:spacing w:before="200" w:beforeAutospacing="0"/>
      <w:jc w:val="left"/>
    </w:pPr>
    <w:rPr>
      <w:kern w:val="0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50</Pages>
  <Words>12963</Words>
  <Characters>15491</Characters>
  <Lines>0</Lines>
  <Paragraphs>0</Paragraphs>
  <TotalTime>8</TotalTime>
  <ScaleCrop>false</ScaleCrop>
  <LinksUpToDate>false</LinksUpToDate>
  <CharactersWithSpaces>19377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2021-10-12T07:39:00Z</dcterms:created>
  <dc:creator>HUAWEI</dc:creator>
  <cp:lastModifiedBy>GyC</cp:lastModifiedBy>
  <dcterms:modified xsi:type="dcterms:W3CDTF">2023-04-04T07:47:27Z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45C44BE2CA584D81814217A245B2B69E</vt:lpwstr>
  </property>
</Properties>
</file>