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C7FC6" w14:textId="77777777" w:rsidR="00F7201C" w:rsidRDefault="00000000">
      <w:pPr>
        <w:spacing w:line="360" w:lineRule="auto"/>
        <w:jc w:val="center"/>
        <w:rPr>
          <w:rFonts w:ascii="宋体" w:eastAsia="宋体" w:hAnsi="宋体" w:cs="Times New Roman"/>
          <w:b/>
          <w:sz w:val="30"/>
          <w:szCs w:val="30"/>
        </w:rPr>
      </w:pPr>
      <w:r>
        <w:rPr>
          <w:rFonts w:ascii="宋体" w:eastAsia="宋体" w:hAnsi="宋体" w:cs="Times New Roman" w:hint="eastAsia"/>
          <w:b/>
          <w:sz w:val="30"/>
          <w:szCs w:val="30"/>
        </w:rPr>
        <w:t>20</w:t>
      </w:r>
      <w:r>
        <w:rPr>
          <w:rFonts w:ascii="宋体" w:eastAsia="宋体" w:hAnsi="宋体" w:cs="Times New Roman"/>
          <w:b/>
          <w:sz w:val="30"/>
          <w:szCs w:val="30"/>
        </w:rPr>
        <w:t>2</w:t>
      </w:r>
      <w:r>
        <w:rPr>
          <w:rFonts w:ascii="宋体" w:eastAsia="宋体" w:hAnsi="宋体" w:cs="Times New Roman" w:hint="eastAsia"/>
          <w:b/>
          <w:sz w:val="30"/>
          <w:szCs w:val="30"/>
        </w:rPr>
        <w:t>3年全省职业院校技能大赛理论笔答试卷</w:t>
      </w:r>
    </w:p>
    <w:p w14:paraId="368ED188" w14:textId="6C91C708" w:rsidR="00F7201C" w:rsidRDefault="00000000">
      <w:pPr>
        <w:spacing w:line="360" w:lineRule="auto"/>
        <w:ind w:firstLineChars="300" w:firstLine="904"/>
        <w:rPr>
          <w:rFonts w:ascii="宋体" w:eastAsia="宋体" w:hAnsi="宋体" w:cs="Times New Roman"/>
          <w:b/>
          <w:sz w:val="30"/>
          <w:szCs w:val="30"/>
        </w:rPr>
      </w:pPr>
      <w:r>
        <w:rPr>
          <w:rFonts w:ascii="宋体" w:eastAsia="宋体" w:hAnsi="宋体" w:cs="Times New Roman" w:hint="eastAsia"/>
          <w:b/>
          <w:sz w:val="30"/>
          <w:szCs w:val="30"/>
        </w:rPr>
        <w:t>赛项名称</w:t>
      </w:r>
      <w:r>
        <w:rPr>
          <w:rFonts w:ascii="宋体" w:eastAsia="宋体" w:hAnsi="宋体" w:cs="Times New Roman" w:hint="eastAsia"/>
          <w:b/>
          <w:sz w:val="30"/>
          <w:szCs w:val="30"/>
          <w:u w:val="single"/>
        </w:rPr>
        <w:t xml:space="preserve"> 用药指导</w:t>
      </w:r>
      <w:r w:rsidR="003F3FEC">
        <w:rPr>
          <w:rFonts w:ascii="宋体" w:eastAsia="宋体" w:hAnsi="宋体" w:cs="Times New Roman" w:hint="eastAsia"/>
          <w:b/>
          <w:sz w:val="30"/>
          <w:szCs w:val="30"/>
          <w:u w:val="single"/>
        </w:rPr>
        <w:t>技能</w:t>
      </w:r>
      <w:r>
        <w:rPr>
          <w:rFonts w:ascii="宋体" w:eastAsia="宋体" w:hAnsi="宋体" w:cs="Times New Roman" w:hint="eastAsia"/>
          <w:b/>
          <w:sz w:val="30"/>
          <w:szCs w:val="30"/>
          <w:u w:val="single"/>
        </w:rPr>
        <w:t xml:space="preserve"> </w:t>
      </w:r>
      <w:r>
        <w:rPr>
          <w:rFonts w:ascii="宋体" w:eastAsia="宋体" w:hAnsi="宋体" w:cs="Times New Roman" w:hint="eastAsia"/>
          <w:b/>
          <w:sz w:val="30"/>
          <w:szCs w:val="30"/>
        </w:rPr>
        <w:t xml:space="preserve">   组别</w:t>
      </w:r>
      <w:r>
        <w:rPr>
          <w:rFonts w:ascii="宋体" w:eastAsia="宋体" w:hAnsi="宋体" w:cs="Times New Roman" w:hint="eastAsia"/>
          <w:b/>
          <w:sz w:val="30"/>
          <w:szCs w:val="30"/>
          <w:u w:val="single"/>
        </w:rPr>
        <w:t xml:space="preserve"> 高职学生组 </w:t>
      </w:r>
      <w:r>
        <w:rPr>
          <w:rFonts w:ascii="宋体" w:eastAsia="宋体" w:hAnsi="宋体" w:cs="Times New Roman" w:hint="eastAsia"/>
          <w:b/>
          <w:sz w:val="30"/>
          <w:szCs w:val="30"/>
        </w:rPr>
        <w:t xml:space="preserve">  选手座位号</w:t>
      </w:r>
      <w:r>
        <w:rPr>
          <w:rFonts w:ascii="宋体" w:eastAsia="宋体" w:hAnsi="宋体" w:cs="Times New Roman" w:hint="eastAsia"/>
          <w:b/>
          <w:sz w:val="30"/>
          <w:szCs w:val="30"/>
          <w:u w:val="single"/>
        </w:rPr>
        <w:t xml:space="preserve">      </w:t>
      </w:r>
    </w:p>
    <w:p w14:paraId="200918F6" w14:textId="77777777" w:rsidR="00F7201C" w:rsidRDefault="00F7201C">
      <w:pPr>
        <w:jc w:val="left"/>
        <w:rPr>
          <w:rFonts w:ascii="Calibri" w:eastAsia="宋体" w:hAnsi="Calibri" w:cs="Times New Roman"/>
        </w:rPr>
      </w:pPr>
    </w:p>
    <w:p w14:paraId="180F64F2" w14:textId="77777777" w:rsidR="00F7201C" w:rsidRDefault="00000000">
      <w:pPr>
        <w:spacing w:line="360" w:lineRule="auto"/>
        <w:rPr>
          <w:rFonts w:ascii="宋体" w:eastAsia="宋体" w:hAnsi="宋体" w:cs="Times New Roman"/>
          <w:b/>
          <w:szCs w:val="21"/>
        </w:rPr>
      </w:pPr>
      <w:r>
        <w:rPr>
          <w:rFonts w:ascii="宋体" w:eastAsia="宋体" w:hAnsi="宋体" w:cs="Times New Roman" w:hint="eastAsia"/>
          <w:b/>
          <w:szCs w:val="21"/>
        </w:rPr>
        <w:t>单项选择题（共100小题，每小题1分，共100分）</w:t>
      </w:r>
      <w:r>
        <w:rPr>
          <w:rFonts w:ascii="宋体" w:eastAsia="宋体" w:hAnsi="宋体" w:cs="Times New Roman"/>
          <w:b/>
          <w:szCs w:val="21"/>
        </w:rPr>
        <w:t>在每小题列出的</w:t>
      </w:r>
      <w:r>
        <w:rPr>
          <w:rFonts w:ascii="宋体" w:eastAsia="宋体" w:hAnsi="宋体" w:cs="Times New Roman" w:hint="eastAsia"/>
          <w:b/>
          <w:szCs w:val="21"/>
        </w:rPr>
        <w:t>五</w:t>
      </w:r>
      <w:r>
        <w:rPr>
          <w:rFonts w:ascii="宋体" w:eastAsia="宋体" w:hAnsi="宋体" w:cs="Times New Roman"/>
          <w:b/>
          <w:szCs w:val="21"/>
        </w:rPr>
        <w:t>个备选项中只有一个选项是符合题目要求的，请将其代码填写在答题卡相应的位置。错选、多选或未选均</w:t>
      </w:r>
      <w:r>
        <w:rPr>
          <w:rFonts w:ascii="宋体" w:eastAsia="宋体" w:hAnsi="宋体" w:cs="Times New Roman" w:hint="eastAsia"/>
          <w:b/>
          <w:szCs w:val="21"/>
        </w:rPr>
        <w:t>不得</w:t>
      </w:r>
      <w:r>
        <w:rPr>
          <w:rFonts w:ascii="宋体" w:eastAsia="宋体" w:hAnsi="宋体" w:cs="Times New Roman"/>
          <w:b/>
          <w:szCs w:val="21"/>
        </w:rPr>
        <w:t>分。</w:t>
      </w:r>
    </w:p>
    <w:p w14:paraId="21A047A5" w14:textId="77777777" w:rsidR="00F7201C" w:rsidRDefault="00000000">
      <w:pPr>
        <w:spacing w:line="260" w:lineRule="exact"/>
        <w:rPr>
          <w:rFonts w:ascii="宋体" w:eastAsia="宋体" w:hAnsi="宋体" w:cs="宋体"/>
          <w:b/>
          <w:szCs w:val="24"/>
        </w:rPr>
      </w:pPr>
      <w:r>
        <w:rPr>
          <w:rFonts w:ascii="宋体" w:eastAsia="宋体" w:hAnsi="宋体" w:cs="宋体" w:hint="eastAsia"/>
          <w:b/>
          <w:szCs w:val="24"/>
        </w:rPr>
        <w:t>A1型题</w:t>
      </w:r>
    </w:p>
    <w:p w14:paraId="1CE95378"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1.按药物半衰期给药1次属一级动力学药物，在经过几次可达稳态血药浓度</w:t>
      </w:r>
    </w:p>
    <w:p w14:paraId="3E33E3DB"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w:t>
      </w:r>
      <w:r>
        <w:rPr>
          <w:rFonts w:ascii="Times New Roman" w:eastAsia="宋体" w:hAnsi="Times New Roman" w:cs="Times New Roman"/>
          <w:bCs/>
          <w:szCs w:val="24"/>
        </w:rPr>
        <w:t>2</w:t>
      </w:r>
      <w:r>
        <w:rPr>
          <w:rFonts w:ascii="Times New Roman" w:eastAsia="宋体" w:hAnsi="Times New Roman" w:cs="Times New Roman"/>
          <w:bCs/>
          <w:szCs w:val="24"/>
        </w:rPr>
        <w:t>～</w:t>
      </w:r>
      <w:r>
        <w:rPr>
          <w:rFonts w:ascii="Times New Roman" w:eastAsia="宋体" w:hAnsi="Times New Roman" w:cs="Times New Roman"/>
          <w:bCs/>
          <w:szCs w:val="24"/>
        </w:rPr>
        <w:t>3</w:t>
      </w:r>
      <w:r>
        <w:rPr>
          <w:rFonts w:ascii="宋体" w:eastAsia="宋体" w:hAnsi="宋体" w:cs="宋体" w:hint="eastAsia"/>
          <w:bCs/>
          <w:szCs w:val="24"/>
        </w:rPr>
        <w:t>次         B.</w:t>
      </w:r>
      <w:r>
        <w:rPr>
          <w:rFonts w:ascii="Times New Roman" w:eastAsia="宋体" w:hAnsi="Times New Roman" w:cs="Times New Roman"/>
          <w:bCs/>
          <w:szCs w:val="24"/>
        </w:rPr>
        <w:t>4</w:t>
      </w:r>
      <w:r>
        <w:rPr>
          <w:rFonts w:ascii="Times New Roman" w:eastAsia="宋体" w:hAnsi="Times New Roman" w:cs="Times New Roman"/>
          <w:bCs/>
          <w:szCs w:val="24"/>
        </w:rPr>
        <w:t>～</w:t>
      </w:r>
      <w:r>
        <w:rPr>
          <w:rFonts w:ascii="Times New Roman" w:eastAsia="宋体" w:hAnsi="Times New Roman" w:cs="Times New Roman"/>
          <w:bCs/>
          <w:szCs w:val="24"/>
        </w:rPr>
        <w:t>6</w:t>
      </w:r>
      <w:r>
        <w:rPr>
          <w:rFonts w:ascii="宋体" w:eastAsia="宋体" w:hAnsi="宋体" w:cs="宋体" w:hint="eastAsia"/>
          <w:bCs/>
          <w:szCs w:val="24"/>
        </w:rPr>
        <w:t>次          C.</w:t>
      </w:r>
      <w:r>
        <w:rPr>
          <w:rFonts w:ascii="Times New Roman" w:eastAsia="宋体" w:hAnsi="Times New Roman" w:cs="Times New Roman"/>
          <w:bCs/>
          <w:szCs w:val="24"/>
        </w:rPr>
        <w:t>7</w:t>
      </w:r>
      <w:r>
        <w:rPr>
          <w:rFonts w:ascii="Times New Roman" w:eastAsia="宋体" w:hAnsi="Times New Roman" w:cs="Times New Roman"/>
          <w:bCs/>
          <w:szCs w:val="24"/>
        </w:rPr>
        <w:t>～</w:t>
      </w:r>
      <w:r>
        <w:rPr>
          <w:rFonts w:ascii="Times New Roman" w:eastAsia="宋体" w:hAnsi="Times New Roman" w:cs="Times New Roman"/>
          <w:bCs/>
          <w:szCs w:val="24"/>
        </w:rPr>
        <w:t>9</w:t>
      </w:r>
      <w:r>
        <w:rPr>
          <w:rFonts w:ascii="Times New Roman" w:eastAsia="宋体" w:hAnsi="Times New Roman" w:cs="Times New Roman" w:hint="eastAsia"/>
          <w:bCs/>
          <w:szCs w:val="24"/>
        </w:rPr>
        <w:t>次</w:t>
      </w:r>
      <w:r>
        <w:rPr>
          <w:rFonts w:ascii="宋体" w:eastAsia="宋体" w:hAnsi="宋体" w:cs="宋体" w:hint="eastAsia"/>
          <w:bCs/>
          <w:szCs w:val="24"/>
        </w:rPr>
        <w:t xml:space="preserve">            D.</w:t>
      </w:r>
      <w:r>
        <w:rPr>
          <w:rFonts w:ascii="Times New Roman" w:eastAsia="宋体" w:hAnsi="Times New Roman" w:cs="Times New Roman"/>
          <w:bCs/>
          <w:szCs w:val="24"/>
        </w:rPr>
        <w:t>10</w:t>
      </w:r>
      <w:r>
        <w:rPr>
          <w:rFonts w:ascii="Times New Roman" w:eastAsia="宋体" w:hAnsi="Times New Roman" w:cs="Times New Roman"/>
          <w:bCs/>
          <w:szCs w:val="24"/>
        </w:rPr>
        <w:t>～</w:t>
      </w:r>
      <w:r>
        <w:rPr>
          <w:rFonts w:ascii="Times New Roman" w:eastAsia="宋体" w:hAnsi="Times New Roman" w:cs="Times New Roman"/>
          <w:bCs/>
          <w:szCs w:val="24"/>
        </w:rPr>
        <w:t>12</w:t>
      </w:r>
      <w:r>
        <w:rPr>
          <w:rFonts w:ascii="宋体" w:eastAsia="宋体" w:hAnsi="宋体" w:cs="宋体" w:hint="eastAsia"/>
          <w:bCs/>
          <w:szCs w:val="24"/>
        </w:rPr>
        <w:t>次           E.</w:t>
      </w:r>
      <w:r>
        <w:rPr>
          <w:rFonts w:ascii="Times New Roman" w:eastAsia="宋体" w:hAnsi="Times New Roman" w:cs="Times New Roman"/>
          <w:bCs/>
          <w:szCs w:val="24"/>
        </w:rPr>
        <w:t>6</w:t>
      </w:r>
      <w:r>
        <w:rPr>
          <w:rFonts w:ascii="Times New Roman" w:eastAsia="宋体" w:hAnsi="Times New Roman" w:cs="Times New Roman"/>
          <w:bCs/>
          <w:szCs w:val="24"/>
        </w:rPr>
        <w:t>～</w:t>
      </w:r>
      <w:r>
        <w:rPr>
          <w:rFonts w:ascii="Times New Roman" w:eastAsia="宋体" w:hAnsi="Times New Roman" w:cs="Times New Roman"/>
          <w:bCs/>
          <w:szCs w:val="24"/>
        </w:rPr>
        <w:t>7</w:t>
      </w:r>
      <w:r>
        <w:rPr>
          <w:rFonts w:ascii="宋体" w:eastAsia="宋体" w:hAnsi="宋体" w:cs="宋体" w:hint="eastAsia"/>
          <w:bCs/>
          <w:szCs w:val="24"/>
        </w:rPr>
        <w:t>次</w:t>
      </w:r>
    </w:p>
    <w:p w14:paraId="67B92A6A"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 xml:space="preserve">2.副作用是在下述哪种剂量时产生的不良反应 </w:t>
      </w:r>
    </w:p>
    <w:p w14:paraId="459D06E3"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A.治疗量         B.无效量           C.极量              D.LD</w:t>
      </w:r>
      <w:r>
        <w:rPr>
          <w:rFonts w:ascii="宋体" w:eastAsia="宋体" w:hAnsi="宋体" w:cs="宋体" w:hint="eastAsia"/>
          <w:bCs/>
          <w:szCs w:val="24"/>
          <w:vertAlign w:val="subscript"/>
        </w:rPr>
        <w:t>50</w:t>
      </w:r>
      <w:r>
        <w:rPr>
          <w:rFonts w:ascii="宋体" w:eastAsia="宋体" w:hAnsi="宋体" w:cs="宋体" w:hint="eastAsia"/>
          <w:bCs/>
          <w:szCs w:val="24"/>
        </w:rPr>
        <w:t xml:space="preserve">                 E.最小中毒量</w:t>
      </w:r>
    </w:p>
    <w:p w14:paraId="341E1F43"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3.</w:t>
      </w:r>
      <w:r>
        <w:rPr>
          <w:rFonts w:ascii="Times New Roman" w:eastAsia="宋体" w:hAnsi="Times New Roman" w:cs="Times New Roman"/>
          <w:bCs/>
          <w:i/>
          <w:iCs/>
          <w:szCs w:val="24"/>
        </w:rPr>
        <w:t>t</w:t>
      </w:r>
      <w:r>
        <w:rPr>
          <w:rFonts w:ascii="Times New Roman" w:eastAsia="宋体" w:hAnsi="Times New Roman" w:cs="Times New Roman"/>
          <w:bCs/>
          <w:szCs w:val="24"/>
          <w:vertAlign w:val="subscript"/>
        </w:rPr>
        <w:t>1/2</w:t>
      </w:r>
      <w:r>
        <w:rPr>
          <w:rFonts w:ascii="宋体" w:eastAsia="宋体" w:hAnsi="宋体" w:cs="宋体" w:hint="eastAsia"/>
          <w:bCs/>
          <w:szCs w:val="24"/>
        </w:rPr>
        <w:t>的长短取决于</w:t>
      </w:r>
    </w:p>
    <w:p w14:paraId="02A21D4B"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A.吸收速率       B.消除速率         C.转化速度          D.转运速度            E.表观分布容积</w:t>
      </w:r>
    </w:p>
    <w:p w14:paraId="204A7275"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4.以下不能激动阿片受体的药物是</w:t>
      </w:r>
    </w:p>
    <w:p w14:paraId="6315AC6D" w14:textId="77777777" w:rsidR="00F7201C" w:rsidRDefault="00000000">
      <w:pPr>
        <w:spacing w:line="260" w:lineRule="exact"/>
        <w:rPr>
          <w:rFonts w:ascii="宋体" w:eastAsia="宋体" w:hAnsi="宋体" w:cs="宋体"/>
          <w:b/>
          <w:szCs w:val="24"/>
        </w:rPr>
      </w:pPr>
      <w:r>
        <w:rPr>
          <w:rFonts w:ascii="宋体" w:eastAsia="宋体" w:hAnsi="宋体" w:cs="宋体" w:hint="eastAsia"/>
          <w:bCs/>
          <w:szCs w:val="24"/>
        </w:rPr>
        <w:t>A.</w:t>
      </w:r>
      <w:r>
        <w:rPr>
          <w:rFonts w:ascii="Times New Roman" w:eastAsia="宋体" w:hAnsi="Times New Roman" w:cs="Times New Roman" w:hint="eastAsia"/>
          <w:bCs/>
          <w:szCs w:val="24"/>
        </w:rPr>
        <w:t>吗啡</w:t>
      </w:r>
      <w:r>
        <w:rPr>
          <w:rFonts w:ascii="宋体" w:eastAsia="宋体" w:hAnsi="宋体" w:cs="宋体" w:hint="eastAsia"/>
          <w:bCs/>
          <w:szCs w:val="24"/>
        </w:rPr>
        <w:t xml:space="preserve">          B.</w:t>
      </w:r>
      <w:r>
        <w:rPr>
          <w:rFonts w:ascii="Times New Roman" w:eastAsia="宋体" w:hAnsi="Times New Roman" w:cs="Times New Roman" w:hint="eastAsia"/>
          <w:bCs/>
          <w:szCs w:val="24"/>
        </w:rPr>
        <w:t>哌替啶</w:t>
      </w:r>
      <w:r>
        <w:rPr>
          <w:rFonts w:ascii="宋体" w:eastAsia="宋体" w:hAnsi="宋体" w:cs="宋体" w:hint="eastAsia"/>
          <w:bCs/>
          <w:szCs w:val="24"/>
        </w:rPr>
        <w:t xml:space="preserve">            C.</w:t>
      </w:r>
      <w:r>
        <w:rPr>
          <w:rFonts w:ascii="Times New Roman" w:eastAsia="宋体" w:hAnsi="Times New Roman" w:cs="Times New Roman" w:hint="eastAsia"/>
          <w:bCs/>
          <w:szCs w:val="24"/>
        </w:rPr>
        <w:t>对乙酰氨基酚</w:t>
      </w:r>
      <w:r>
        <w:rPr>
          <w:rFonts w:ascii="宋体" w:eastAsia="宋体" w:hAnsi="宋体" w:cs="宋体" w:hint="eastAsia"/>
          <w:bCs/>
          <w:szCs w:val="24"/>
        </w:rPr>
        <w:t xml:space="preserve">      D.美沙酮             E.喷他佐辛</w:t>
      </w:r>
    </w:p>
    <w:p w14:paraId="5184ABBC"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 xml:space="preserve">5.肾上腺素与局麻药配伍的目的是 </w:t>
      </w:r>
    </w:p>
    <w:p w14:paraId="69BD38D7"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A.使局部血管收缩，减少出血                              B.减少局麻药吸收，延长局麻作用时间</w:t>
      </w:r>
    </w:p>
    <w:p w14:paraId="1B3A7F60"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C.防止局麻药引起的低血压                                D.防止过敏性休克</w:t>
      </w:r>
    </w:p>
    <w:p w14:paraId="2E35559A"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E.以上都不是</w:t>
      </w:r>
    </w:p>
    <w:p w14:paraId="4F21B29C"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6.硝苯地平的常见不良反应是</w:t>
      </w:r>
    </w:p>
    <w:p w14:paraId="5ACDF751"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A.消化道症状     B.咳嗽             C.中枢兴奋          D.面部潮红、踝部水肿  E.粒细胞减少</w:t>
      </w:r>
    </w:p>
    <w:p w14:paraId="2A95C6CD"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7.吗啡中毒致死的主要原因是</w:t>
      </w:r>
    </w:p>
    <w:p w14:paraId="4EF88149"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A.昏迷           B.心律失常         C.血压下降          D.呼吸麻痹            E.颅内压升高</w:t>
      </w:r>
    </w:p>
    <w:p w14:paraId="2E84AD0E"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8.普鲁卡因不宜用于</w:t>
      </w:r>
    </w:p>
    <w:p w14:paraId="32EFBC44"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A.浸润麻醉       B.表面麻醉         C.传导麻醉          D.腰麻                E.硬膜外麻醉</w:t>
      </w:r>
    </w:p>
    <w:p w14:paraId="32164FCD"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9.ACE抑制药较常见的不良反应是</w:t>
      </w:r>
    </w:p>
    <w:p w14:paraId="1D002FCF"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A.刺激性干咳     B.头痛             C.呼吸困难          D.低血钾              E.高血钠</w:t>
      </w:r>
    </w:p>
    <w:p w14:paraId="2B36E4DA"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 xml:space="preserve">10.治疗新生儿窒息的首选药是  </w:t>
      </w:r>
    </w:p>
    <w:p w14:paraId="73F65210"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A.咖啡因         B.洛贝林           C.尼可刹米          D.二甲弗林            E.贝美格</w:t>
      </w:r>
    </w:p>
    <w:p w14:paraId="4BB72BF8"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11.下列抗高血压药中属于血管紧张素Ⅱ受体阻断药的是</w:t>
      </w:r>
    </w:p>
    <w:p w14:paraId="4D1EA22F"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A.尼群地平       B.美托洛尔         C.氯沙坦            D.硝普钠              E.可乐定</w:t>
      </w:r>
    </w:p>
    <w:p w14:paraId="2B40BDCA"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12.受体阻断药的特点是</w:t>
      </w:r>
    </w:p>
    <w:p w14:paraId="6DBDCA9E"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 xml:space="preserve">A.对受体有亲和力，且有内在活性                          B.对受体无亲和力，但有内在活性 </w:t>
      </w:r>
    </w:p>
    <w:p w14:paraId="2513003E"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 xml:space="preserve">C.对受体有亲和力，但无内在活性                          D.对受体无亲和力，也无内在活性 </w:t>
      </w:r>
    </w:p>
    <w:p w14:paraId="64FD1347"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 xml:space="preserve">E.直接抑制传出神经末梢所释放的递质 </w:t>
      </w:r>
    </w:p>
    <w:p w14:paraId="5BD972F1"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13.治疗重症肌无力，应首选</w:t>
      </w:r>
    </w:p>
    <w:p w14:paraId="401B73D3"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A.毛果芸香碱     B.阿托品           C.琥珀胆碱          D.毒扁豆碱            E.新斯的明</w:t>
      </w:r>
    </w:p>
    <w:p w14:paraId="78372B2F"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 xml:space="preserve">14.哌唑嗪属于 </w:t>
      </w:r>
    </w:p>
    <w:p w14:paraId="7780997D"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w:t>
      </w:r>
      <w:r>
        <w:rPr>
          <w:rFonts w:ascii="Times New Roman" w:eastAsia="宋体" w:hAnsi="Times New Roman" w:cs="Times New Roman"/>
          <w:bCs/>
          <w:szCs w:val="24"/>
        </w:rPr>
        <w:t>α</w:t>
      </w:r>
      <w:r>
        <w:rPr>
          <w:rFonts w:ascii="宋体" w:eastAsia="宋体" w:hAnsi="宋体" w:cs="宋体" w:hint="eastAsia"/>
          <w:bCs/>
          <w:szCs w:val="24"/>
        </w:rPr>
        <w:t>受体阻断药    B.</w:t>
      </w:r>
      <w:r>
        <w:rPr>
          <w:rFonts w:ascii="Times New Roman" w:eastAsia="宋体" w:hAnsi="Times New Roman" w:cs="Times New Roman"/>
          <w:bCs/>
          <w:szCs w:val="24"/>
        </w:rPr>
        <w:t>β</w:t>
      </w:r>
      <w:r>
        <w:rPr>
          <w:rFonts w:ascii="宋体" w:eastAsia="宋体" w:hAnsi="宋体" w:cs="宋体" w:hint="eastAsia"/>
          <w:bCs/>
          <w:szCs w:val="24"/>
        </w:rPr>
        <w:t>受体阻断药      C.</w:t>
      </w:r>
      <w:r>
        <w:rPr>
          <w:rFonts w:ascii="Times New Roman" w:eastAsia="宋体" w:hAnsi="Times New Roman" w:cs="Times New Roman"/>
          <w:bCs/>
          <w:szCs w:val="24"/>
        </w:rPr>
        <w:t>α</w:t>
      </w:r>
      <w:r>
        <w:rPr>
          <w:rFonts w:ascii="Times New Roman" w:eastAsia="宋体" w:hAnsi="Times New Roman" w:cs="Times New Roman"/>
          <w:bCs/>
          <w:szCs w:val="24"/>
        </w:rPr>
        <w:t>、</w:t>
      </w:r>
      <w:r>
        <w:rPr>
          <w:rFonts w:ascii="Times New Roman" w:eastAsia="宋体" w:hAnsi="Times New Roman" w:cs="Times New Roman"/>
          <w:bCs/>
          <w:szCs w:val="24"/>
        </w:rPr>
        <w:t>β</w:t>
      </w:r>
      <w:r>
        <w:rPr>
          <w:rFonts w:ascii="宋体" w:eastAsia="宋体" w:hAnsi="宋体" w:cs="宋体" w:hint="eastAsia"/>
          <w:bCs/>
          <w:szCs w:val="24"/>
        </w:rPr>
        <w:t>受体阻断药    D.</w:t>
      </w:r>
      <w:r>
        <w:rPr>
          <w:rFonts w:ascii="Times New Roman" w:eastAsia="宋体" w:hAnsi="Times New Roman" w:cs="Times New Roman"/>
          <w:bCs/>
          <w:szCs w:val="24"/>
        </w:rPr>
        <w:t>α</w:t>
      </w:r>
      <w:r>
        <w:rPr>
          <w:rFonts w:ascii="Times New Roman" w:eastAsia="宋体" w:hAnsi="Times New Roman" w:cs="Times New Roman"/>
          <w:bCs/>
          <w:szCs w:val="24"/>
          <w:vertAlign w:val="subscript"/>
        </w:rPr>
        <w:t>l</w:t>
      </w:r>
      <w:r>
        <w:rPr>
          <w:rFonts w:ascii="宋体" w:eastAsia="宋体" w:hAnsi="宋体" w:cs="宋体" w:hint="eastAsia"/>
          <w:bCs/>
          <w:szCs w:val="24"/>
        </w:rPr>
        <w:t>受体阻断药        E.</w:t>
      </w:r>
      <w:r>
        <w:rPr>
          <w:rFonts w:ascii="Times New Roman" w:eastAsia="宋体" w:hAnsi="Times New Roman" w:cs="Times New Roman"/>
          <w:bCs/>
          <w:szCs w:val="24"/>
        </w:rPr>
        <w:t>β</w:t>
      </w:r>
      <w:r>
        <w:rPr>
          <w:rFonts w:ascii="Times New Roman" w:eastAsia="宋体" w:hAnsi="Times New Roman" w:cs="Times New Roman"/>
          <w:bCs/>
          <w:szCs w:val="24"/>
          <w:vertAlign w:val="subscript"/>
        </w:rPr>
        <w:t>l</w:t>
      </w:r>
      <w:r>
        <w:rPr>
          <w:rFonts w:ascii="宋体" w:eastAsia="宋体" w:hAnsi="宋体" w:cs="宋体" w:hint="eastAsia"/>
          <w:bCs/>
          <w:szCs w:val="24"/>
        </w:rPr>
        <w:t>受体阻断药</w:t>
      </w:r>
    </w:p>
    <w:p w14:paraId="1B8D5483"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15.地西泮不用于</w:t>
      </w:r>
    </w:p>
    <w:p w14:paraId="17EFE20F"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 xml:space="preserve">A.焦虑症或焦虑性失眠                B.麻醉前给药        C.高热惊厥            </w:t>
      </w:r>
    </w:p>
    <w:p w14:paraId="68C02354"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D.癫痫持续状态                      E.诱导麻醉</w:t>
      </w:r>
    </w:p>
    <w:p w14:paraId="2E182B1A"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16.吗啡禁用于分娩止痛及哺乳期妇女止痛的原因是</w:t>
      </w:r>
    </w:p>
    <w:p w14:paraId="703A5943"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 xml:space="preserve">A.促进组胺释放           </w:t>
      </w:r>
    </w:p>
    <w:p w14:paraId="097F50DC"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B.激动蓝斑核的阿片受体</w:t>
      </w:r>
    </w:p>
    <w:p w14:paraId="744DC296"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 xml:space="preserve">C.抑制呼吸和对抗缩宫素作用                               </w:t>
      </w:r>
    </w:p>
    <w:p w14:paraId="662EFD4F"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D.抑制去甲肾上腺素神经能活动</w:t>
      </w:r>
    </w:p>
    <w:p w14:paraId="33B8B39D"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E.以上都不是</w:t>
      </w:r>
    </w:p>
    <w:p w14:paraId="4FCF67CC"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 xml:space="preserve">17.关于硝酸甘油的描述，有误的是 </w:t>
      </w:r>
    </w:p>
    <w:p w14:paraId="62CDEE2D"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 xml:space="preserve">A.主要通过扩张血管治疗心绞痛                             </w:t>
      </w:r>
    </w:p>
    <w:p w14:paraId="113711DD"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B.运输中避免剧烈震动以免引起爆炸</w:t>
      </w:r>
    </w:p>
    <w:p w14:paraId="08B4F2C7"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 xml:space="preserve">C.用于心绞痛抢救时，应注意保证该药的有效性               </w:t>
      </w:r>
    </w:p>
    <w:p w14:paraId="20D26535"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D.有刺激性、不稳定，有烧灼感</w:t>
      </w:r>
    </w:p>
    <w:p w14:paraId="42815C79"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E.因肝肠循环不明显，常用口服给药方法</w:t>
      </w:r>
    </w:p>
    <w:p w14:paraId="77C56CF7"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18.可解救吗啡类药物中毒的是</w:t>
      </w:r>
    </w:p>
    <w:p w14:paraId="6BF225DB"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A.肾上腺素         B.毛果芸香碱         C.纳洛酮               D.碘解磷定           E.东莨菪碱</w:t>
      </w:r>
    </w:p>
    <w:p w14:paraId="43A33294"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19.氢氧化铝常见不良反应是</w:t>
      </w:r>
    </w:p>
    <w:p w14:paraId="66D82085"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 xml:space="preserve">A.腹泻             B.便秘               C.产气                 D.收敛溃疡表面       E.起效快 </w:t>
      </w:r>
    </w:p>
    <w:p w14:paraId="0C647678"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20.禁止用于皮下和肌肉注射的拟肾上腺素药物是</w:t>
      </w:r>
    </w:p>
    <w:p w14:paraId="05219F81"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A.肾上腺素         B.间羟胺             C.去甲肾上腺素         D.麻黄素             E.去氧肾上腺素</w:t>
      </w:r>
    </w:p>
    <w:p w14:paraId="75F0DD65"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21.氢氯噻嗪产生利尿作用的机制是</w:t>
      </w:r>
    </w:p>
    <w:p w14:paraId="346A5B1C"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A.抑制远曲小管和集合管对Na</w:t>
      </w:r>
      <w:r>
        <w:rPr>
          <w:rFonts w:ascii="宋体" w:eastAsia="宋体" w:hAnsi="宋体" w:cs="宋体" w:hint="eastAsia"/>
          <w:bCs/>
          <w:szCs w:val="24"/>
          <w:vertAlign w:val="superscript"/>
        </w:rPr>
        <w:t>+</w:t>
      </w:r>
      <w:r>
        <w:rPr>
          <w:rFonts w:ascii="宋体" w:eastAsia="宋体" w:hAnsi="宋体" w:cs="宋体" w:hint="eastAsia"/>
          <w:bCs/>
          <w:szCs w:val="24"/>
        </w:rPr>
        <w:t xml:space="preserve">的重吸收                            </w:t>
      </w:r>
    </w:p>
    <w:p w14:paraId="6F361EE8"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B.抑制远曲小管近端对Na</w:t>
      </w:r>
      <w:r>
        <w:rPr>
          <w:rFonts w:ascii="宋体" w:eastAsia="宋体" w:hAnsi="宋体" w:cs="宋体" w:hint="eastAsia"/>
          <w:bCs/>
          <w:szCs w:val="24"/>
          <w:vertAlign w:val="superscript"/>
        </w:rPr>
        <w:t>+</w:t>
      </w:r>
      <w:r>
        <w:rPr>
          <w:rFonts w:ascii="宋体" w:eastAsia="宋体" w:hAnsi="宋体" w:cs="宋体" w:hint="eastAsia"/>
          <w:bCs/>
          <w:szCs w:val="24"/>
        </w:rPr>
        <w:t>和Cl</w:t>
      </w:r>
      <w:r>
        <w:rPr>
          <w:rFonts w:ascii="宋体" w:eastAsia="宋体" w:hAnsi="宋体" w:cs="宋体" w:hint="eastAsia"/>
          <w:bCs/>
          <w:szCs w:val="24"/>
          <w:vertAlign w:val="superscript"/>
        </w:rPr>
        <w:t>-</w:t>
      </w:r>
      <w:r>
        <w:rPr>
          <w:rFonts w:ascii="宋体" w:eastAsia="宋体" w:hAnsi="宋体" w:cs="宋体" w:hint="eastAsia"/>
          <w:bCs/>
          <w:szCs w:val="24"/>
        </w:rPr>
        <w:t>的重吸收</w:t>
      </w:r>
    </w:p>
    <w:p w14:paraId="0A4C8D0A"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 xml:space="preserve">C.竞争性对抗醛固酮的作用                                        </w:t>
      </w:r>
    </w:p>
    <w:p w14:paraId="35CB7BB2"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D.抑制髓袢升支粗段对Na</w:t>
      </w:r>
      <w:r>
        <w:rPr>
          <w:rFonts w:ascii="宋体" w:eastAsia="宋体" w:hAnsi="宋体" w:cs="宋体" w:hint="eastAsia"/>
          <w:bCs/>
          <w:szCs w:val="24"/>
          <w:vertAlign w:val="superscript"/>
        </w:rPr>
        <w:t>+</w:t>
      </w:r>
      <w:r>
        <w:rPr>
          <w:rFonts w:ascii="宋体" w:eastAsia="宋体" w:hAnsi="宋体" w:cs="宋体" w:hint="eastAsia"/>
          <w:bCs/>
          <w:szCs w:val="24"/>
        </w:rPr>
        <w:t>和Cl</w:t>
      </w:r>
      <w:r>
        <w:rPr>
          <w:rFonts w:ascii="宋体" w:eastAsia="宋体" w:hAnsi="宋体" w:cs="宋体" w:hint="eastAsia"/>
          <w:bCs/>
          <w:szCs w:val="24"/>
          <w:vertAlign w:val="superscript"/>
        </w:rPr>
        <w:t>-</w:t>
      </w:r>
      <w:r>
        <w:rPr>
          <w:rFonts w:ascii="宋体" w:eastAsia="宋体" w:hAnsi="宋体" w:cs="宋体" w:hint="eastAsia"/>
          <w:bCs/>
          <w:szCs w:val="24"/>
        </w:rPr>
        <w:t xml:space="preserve">的重吸收 </w:t>
      </w:r>
    </w:p>
    <w:p w14:paraId="5A5524F1"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E.抑制近曲小管对Na</w:t>
      </w:r>
      <w:r>
        <w:rPr>
          <w:rFonts w:ascii="宋体" w:eastAsia="宋体" w:hAnsi="宋体" w:cs="宋体" w:hint="eastAsia"/>
          <w:bCs/>
          <w:szCs w:val="24"/>
          <w:vertAlign w:val="superscript"/>
        </w:rPr>
        <w:t>+</w:t>
      </w:r>
      <w:r>
        <w:rPr>
          <w:rFonts w:ascii="宋体" w:eastAsia="宋体" w:hAnsi="宋体" w:cs="宋体" w:hint="eastAsia"/>
          <w:bCs/>
          <w:szCs w:val="24"/>
        </w:rPr>
        <w:t>的重吸收</w:t>
      </w:r>
    </w:p>
    <w:p w14:paraId="0F77241F"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22.治疗肺水肿的首选药是</w:t>
      </w:r>
      <w:r>
        <w:rPr>
          <w:rFonts w:ascii="宋体" w:eastAsia="宋体" w:hAnsi="宋体" w:cs="宋体" w:hint="eastAsia"/>
          <w:bCs/>
          <w:szCs w:val="24"/>
        </w:rPr>
        <w:br/>
        <w:t>A.呋塞米            B.氨苯蝶院          C.甘露醇               D.高渗葡萄糖        E.氢氯噻嗪</w:t>
      </w:r>
    </w:p>
    <w:p w14:paraId="68B16252"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23.治疗心绞痛长期应用后不能突然停药的药物是</w:t>
      </w:r>
    </w:p>
    <w:p w14:paraId="7815D24E"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A.硝苯地平          B.普萘洛尔          C.硝酸甘油             D.维拉帕米          E.地尔硫䓬</w:t>
      </w:r>
    </w:p>
    <w:p w14:paraId="7831F777"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24.氯苯那敏的最佳适应证是</w:t>
      </w:r>
      <w:r>
        <w:rPr>
          <w:rFonts w:ascii="宋体" w:eastAsia="宋体" w:hAnsi="宋体" w:cs="宋体" w:hint="eastAsia"/>
          <w:bCs/>
          <w:szCs w:val="24"/>
        </w:rPr>
        <w:br/>
        <w:t>A.支气管哮喘        B.过敏性哮喘        C.晕动病               D.皮肤黏膜变态反应  E.失眠</w:t>
      </w:r>
    </w:p>
    <w:p w14:paraId="2FEF7742"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25.下列哪种维生素具有止血作用</w:t>
      </w:r>
    </w:p>
    <w:p w14:paraId="10BEEF87"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A.维生素K          B.维生素C           C.维生素E              D.维生素B</w:t>
      </w:r>
      <w:r>
        <w:rPr>
          <w:rFonts w:ascii="宋体" w:eastAsia="宋体" w:hAnsi="宋体" w:cs="宋体" w:hint="eastAsia"/>
          <w:bCs/>
          <w:szCs w:val="24"/>
          <w:vertAlign w:val="subscript"/>
        </w:rPr>
        <w:t>12</w:t>
      </w:r>
      <w:r>
        <w:rPr>
          <w:rFonts w:ascii="宋体" w:eastAsia="宋体" w:hAnsi="宋体" w:cs="宋体" w:hint="eastAsia"/>
          <w:bCs/>
          <w:szCs w:val="24"/>
        </w:rPr>
        <w:t xml:space="preserve">         E.叶酸</w:t>
      </w:r>
    </w:p>
    <w:p w14:paraId="07F7CBA3"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26.嗜肺军团菌肺炎宜选用</w:t>
      </w:r>
    </w:p>
    <w:p w14:paraId="484BEB87"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A.苄青霉素          B.头孢氨苄          C.红霉素               D.阿莫西林          E.氯霉素</w:t>
      </w:r>
    </w:p>
    <w:p w14:paraId="2397868B"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27.既有抗癫痫作用，又可用于解救洋地黄类药物中毒所致心律失常的药物是</w:t>
      </w:r>
    </w:p>
    <w:p w14:paraId="07113693"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A.利多卡因          B.硝苯地平          C.地尔硫卓             D.硝普钠            E.苯妥英钠</w:t>
      </w:r>
    </w:p>
    <w:p w14:paraId="3A676218"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28.糖皮质激素类药物作用不包括</w:t>
      </w:r>
    </w:p>
    <w:p w14:paraId="2B2B1181"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A.抗炎作用          B.抗免疫作用        C.抗毒作用             D.抗休克            E.抗菌作用</w:t>
      </w:r>
    </w:p>
    <w:p w14:paraId="2E4B5316"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29.硝苯地平最常见的不良反应是</w:t>
      </w:r>
    </w:p>
    <w:p w14:paraId="1ABF48F0"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A.过敏反应          B.面部潮红          C.耳毒性               D.影响骨、牙的生长  E.肾毒性</w:t>
      </w:r>
    </w:p>
    <w:p w14:paraId="375DDFC7"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30.红霉素用0.9%氯化钠注射液溶解可发生</w:t>
      </w:r>
    </w:p>
    <w:p w14:paraId="275E9ECD"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A.不易溶解          B.产生毒性          C.产生沉淀             D.刺激性变大        E.失效</w:t>
      </w:r>
    </w:p>
    <w:p w14:paraId="73FED937"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 xml:space="preserve">31.小剂量用于催产、引产，大剂量用于产后止血的药物是 </w:t>
      </w:r>
    </w:p>
    <w:p w14:paraId="12DFFC68"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A.缩宫素           B.卡前列素            C.麦角胺              D.麦角新碱          E.利托君</w:t>
      </w:r>
    </w:p>
    <w:p w14:paraId="35E2EB23"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32.肝素过量引起的黏膜出血、关节腔积血以及伤口出血，用何药对抗</w:t>
      </w:r>
    </w:p>
    <w:p w14:paraId="5D6370E2"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A.维生素K         B.鱼精蛋白            C.硫酸亚铁            D.华法林             E.双香豆素</w:t>
      </w:r>
    </w:p>
    <w:p w14:paraId="4AEE7FC4"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33.氟喹诺酮类药物不宜用于妊娠期及哺乳期妇女的主要原因是</w:t>
      </w:r>
    </w:p>
    <w:p w14:paraId="3AA87119"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A.致流产           B.减少乳汁分泌        C.抑制胎儿呼吸        D.损害关节及软骨     E.收缩子宫</w:t>
      </w:r>
    </w:p>
    <w:p w14:paraId="6B079F53"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 xml:space="preserve">34.第一个用于治疗HIV感染的药物是 </w:t>
      </w:r>
    </w:p>
    <w:p w14:paraId="1E782BCA"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A.地拉韦定         B.干扰素              C.齐多夫定            D.阿昔洛韦           E.碘苷</w:t>
      </w:r>
    </w:p>
    <w:p w14:paraId="0334A8F2"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35.应用糖皮质激素治疗严重感染时，必须合用足量、有效的</w:t>
      </w:r>
    </w:p>
    <w:p w14:paraId="1642071C"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A.性激素           B.免疫功能调节药      C.抗病毒药物          D.解热镇痛抗炎药     E.抗菌药物</w:t>
      </w:r>
    </w:p>
    <w:p w14:paraId="7E1783AE"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36.体外无药理活性，需通过肝脏转化后才有活性的烷化剂是</w:t>
      </w:r>
    </w:p>
    <w:p w14:paraId="67239821"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A.环磷酰胺         B.白消安              C.塞替派              D.紫杉醇             E.长春新碱</w:t>
      </w:r>
    </w:p>
    <w:p w14:paraId="5B9015CF"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37.甲氨蝶呤的作用机制是</w:t>
      </w:r>
    </w:p>
    <w:p w14:paraId="41A18EA6"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A.直接阻止DNA复制</w:t>
      </w:r>
    </w:p>
    <w:p w14:paraId="6DEA5815"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 xml:space="preserve">B.竞争二氢叶酸合成酶  </w:t>
      </w:r>
    </w:p>
    <w:p w14:paraId="52421F67"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 xml:space="preserve">C.抑制二氢叶酸还原酶                                            </w:t>
      </w:r>
    </w:p>
    <w:p w14:paraId="4DBBA356"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D.抑制核苷酸还原酶</w:t>
      </w:r>
    </w:p>
    <w:p w14:paraId="3275E9D1"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E.抑制DNA拓扑异构酶I</w:t>
      </w:r>
    </w:p>
    <w:p w14:paraId="7097CD04"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38.强心苷治疗心房纤颤的机制主要是</w:t>
      </w:r>
    </w:p>
    <w:p w14:paraId="0AA10758"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 xml:space="preserve">A.缩短心房有效不应期                     B.抑制房室结的传导作用                     C.抑制窦房结                                                    </w:t>
      </w:r>
    </w:p>
    <w:p w14:paraId="5EA37C3B"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D.降低浦氏纤维自律性                     E.延长心房有效不应期</w:t>
      </w:r>
    </w:p>
    <w:p w14:paraId="40E1C54A"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39.防治甲减的药物是</w:t>
      </w:r>
    </w:p>
    <w:p w14:paraId="305A8A44"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A.小剂量碘          B.甲硫氧嘧啶         C.</w:t>
      </w:r>
      <w:r>
        <w:rPr>
          <w:rFonts w:ascii="宋体" w:eastAsia="宋体" w:hAnsi="宋体" w:cs="宋体" w:hint="eastAsia"/>
          <w:bCs/>
          <w:szCs w:val="24"/>
          <w:vertAlign w:val="superscript"/>
        </w:rPr>
        <w:t>131</w:t>
      </w:r>
      <w:r>
        <w:rPr>
          <w:rFonts w:ascii="宋体" w:eastAsia="宋体" w:hAnsi="宋体" w:cs="宋体" w:hint="eastAsia"/>
          <w:bCs/>
          <w:szCs w:val="24"/>
        </w:rPr>
        <w:t>I                 D.大剂量碘            E.普萘洛尔</w:t>
      </w:r>
    </w:p>
    <w:p w14:paraId="1C771923"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40.临床各型结核病的首选药是</w:t>
      </w:r>
    </w:p>
    <w:p w14:paraId="200C23AA"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lastRenderedPageBreak/>
        <w:t>A.链霉素          B.乙胺丁醇          C.对氨基水杨酸钠   D.异烟肼              E.利福平</w:t>
      </w:r>
    </w:p>
    <w:p w14:paraId="0CC10355" w14:textId="77777777" w:rsidR="00F7201C" w:rsidRDefault="00000000">
      <w:pPr>
        <w:spacing w:line="260" w:lineRule="exact"/>
        <w:rPr>
          <w:rFonts w:ascii="宋体" w:eastAsia="宋体" w:hAnsi="宋体" w:cs="宋体"/>
          <w:b/>
          <w:bCs/>
          <w:szCs w:val="24"/>
        </w:rPr>
      </w:pPr>
      <w:r>
        <w:rPr>
          <w:rFonts w:ascii="宋体" w:eastAsia="宋体" w:hAnsi="宋体" w:cs="宋体" w:hint="eastAsia"/>
          <w:b/>
          <w:bCs/>
          <w:szCs w:val="24"/>
        </w:rPr>
        <w:t>A2型题</w:t>
      </w:r>
    </w:p>
    <w:p w14:paraId="63A98DCC"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41.某患者在家服用，如何能使血药浓度迅速达到稳态浓度</w:t>
      </w:r>
    </w:p>
    <w:p w14:paraId="7AB1B49B"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A.每隔一个半衰期给一次药              B.每隔半个半衰期给一次药                 C.首次剂量加倍</w:t>
      </w:r>
    </w:p>
    <w:p w14:paraId="0E6A94EC"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D.每隔两个半衰期给一次药              E.增加每次给药剂量</w:t>
      </w:r>
    </w:p>
    <w:p w14:paraId="29DFE9E4"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42.某患者服用磺胺类药物出现溶血性贫血属于</w:t>
      </w:r>
    </w:p>
    <w:p w14:paraId="0E1CA699"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A.变态反应       B.特异质反应         C.停药反应         D.后遗效应             E.快速耐受性</w:t>
      </w:r>
    </w:p>
    <w:p w14:paraId="7C2FFC18"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43.患者，女性，25岁。重症肌无力伴泌尿系感染，不宜与新斯的明合用的药物是</w:t>
      </w:r>
    </w:p>
    <w:p w14:paraId="57E70D9E"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A.庆大霉素       B.链霉素             C.林可霉素         D.多黏菌素             E.以上均是</w:t>
      </w:r>
    </w:p>
    <w:p w14:paraId="56024BA0"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44.患者，男性，40岁。诊断为左足及其下肢血栓闭塞性脉管炎，可用何药物治疗</w:t>
      </w:r>
    </w:p>
    <w:p w14:paraId="311C222D"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A.肾上腺素       B.去甲肾上腺素       C.异丙肾上腺素     D.阿托品               E.酚妥拉明</w:t>
      </w:r>
    </w:p>
    <w:p w14:paraId="1F57E527"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45.患者，男，38岁。因眼部异物感、流泪、视物不清来院就诊。裂隙灯检查，角膜有大小不一的异物存在，位置不同，需要取出，应选用何药麻醉</w:t>
      </w:r>
    </w:p>
    <w:p w14:paraId="09FEC39E"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A.布比卡因        B.普鲁卡因          C.丁卡因           D.硫喷妥钠             E.乙醚</w:t>
      </w:r>
    </w:p>
    <w:p w14:paraId="0DA32B97"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46.患者，女，56岁。患焦虑失眠症伴有腰肌劳损、肌强直等表现，应选择以下哪种药物治疗</w:t>
      </w:r>
    </w:p>
    <w:p w14:paraId="47CBF342"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A.地西泮          B.司可巴比妥        C.水合氯醛         D.苯巴比妥             E.氟西泮</w:t>
      </w:r>
    </w:p>
    <w:p w14:paraId="763FF5AD"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47.患者，男，26岁，癫痫史19年。有明确的抽搐和发作后意识朦胧，精神异常表现，有幻觉，初诊为精神运动性发作。应该首选下列何种药物</w:t>
      </w:r>
    </w:p>
    <w:p w14:paraId="0EC0F1BA"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A.扑米酮         B.卡马西平           C.地西泮           D.苯妥英钠             E.氯硝西泮</w:t>
      </w:r>
    </w:p>
    <w:p w14:paraId="1B06140F"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48.患者，男，70岁。长期使用氯丙嗪后出现肌张力增高、面容呆板、动作迟缓、流涎等，应选择以下何药治疗</w:t>
      </w:r>
    </w:p>
    <w:p w14:paraId="533C52B9"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A.左旋多巴       B.卡比多巴           C.苄丝肼           D.溴隐亭               E.苯海索</w:t>
      </w:r>
    </w:p>
    <w:p w14:paraId="4C3E63CA"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49.患者，女，37岁，患精神分裂症。误服大剂量氯丙嗪，出现严重的低血压症状，应选用下列何药升压</w:t>
      </w:r>
    </w:p>
    <w:p w14:paraId="10871B65"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A.肾上腺素       B.去甲肾上腺素       C.麻黄碱           D.异丙肾上腺素         E.阿托品</w:t>
      </w:r>
    </w:p>
    <w:p w14:paraId="2A32B175"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50.患者，男，66岁。退休工人。近来出现情绪低落、思维迟缓、意志活动减退、睡眠障碍，常闭门独居、疏远亲友、回避社交，偶有自杀念头，应选用的对抗药物是</w:t>
      </w:r>
    </w:p>
    <w:p w14:paraId="75CE9F15"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A.氟哌啶醇       B.五氟利多           C.碳酸锂            D.氯丙嗪              E.丙米嗪</w:t>
      </w:r>
    </w:p>
    <w:p w14:paraId="12B9D0B5"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51.患者，女，63岁。血压186/123mmHg，伴剧烈疼痛、恶心呕吐、心动过速、面色苍白、呼吸困难等。临床诊断：高血压危象伴心力衰竭。抢救可选用的药物是</w:t>
      </w:r>
    </w:p>
    <w:p w14:paraId="7D886EC4"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A.可乐定         B.普萘洛尔           C.卡托普利          D.硝普钠              E.哌唑嗪</w:t>
      </w:r>
    </w:p>
    <w:p w14:paraId="760E4C30"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52.患者，女，89岁，患有中度阿尔茨海默病，可选用</w:t>
      </w:r>
    </w:p>
    <w:p w14:paraId="1D8DB85D"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A.苄丝肼         B.苯海索              C.多奈哌齐         D.氟西汀              E.唑吡坦</w:t>
      </w:r>
    </w:p>
    <w:p w14:paraId="60E6830D"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53.患者，男，62岁。诊断为急性心肌梗死而入院治疗，发生室性心动过速，应首选的药物是</w:t>
      </w:r>
    </w:p>
    <w:p w14:paraId="063E7D91"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A.吗啡           B.阿托品             C.胺碘酮            D.普鲁卡因胺          E.利多卡因</w:t>
      </w:r>
    </w:p>
    <w:p w14:paraId="2663D01C"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54.患者，男，53岁。3个月前曾发生急性心肌梗死，经治疗后基本好转，已两周未用药。今晚突发剧咳而憋醒，不能平卧，且咳出粉红色泡沫样痰，病人烦躁、大汗淋漓。查体：心率120次/分、呼吸38次/分、血压21.3/12.6kPa，两肺野可闻及密集小水泡音。该患者宜选用下列哪组药物治疗</w:t>
      </w:r>
    </w:p>
    <w:p w14:paraId="5E3390FF"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A.地高辛与氢氯噻嗪                     B.毒毛花甙K与吗啡                       C.硝普钠与氢氯噻嗪</w:t>
      </w:r>
    </w:p>
    <w:p w14:paraId="7B4E63C5"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D.卡托普利与氢氯噻嗪                   E.氨茶碱与氢氯噻嗪</w:t>
      </w:r>
    </w:p>
    <w:p w14:paraId="0956744E"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55.患者，女，45岁。因上腹剧烈绞痛并放射至右肩及腹部，伴有恶心、呕吐、腹泻等症状前来就诊。入院后诊断为胆石症，慢性胆囊炎。医生用数种药物进行治疗，病人疼痛缓解，呼吸变慢，腹泻得到控制，而呕吐却更剧烈。上述现象与应用哪种药物有关</w:t>
      </w:r>
    </w:p>
    <w:p w14:paraId="54B89200"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A.吗啡           B.阿托品              C.利福平            D.地西泮             E.氯化钾</w:t>
      </w:r>
    </w:p>
    <w:p w14:paraId="47C5F6A5"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56.刘某，女，30岁。患有肾病综合征，长期应用强的松治疗，其饮食应为</w:t>
      </w:r>
    </w:p>
    <w:p w14:paraId="10940052"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 xml:space="preserve">A.低盐、高糖、高蛋白饮食            </w:t>
      </w:r>
    </w:p>
    <w:p w14:paraId="18DCFE3E"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B.低盐、低糖、低蛋白饮食</w:t>
      </w:r>
    </w:p>
    <w:p w14:paraId="711249B1"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 xml:space="preserve">C.低盐、低糖、高蛋白饮食                                    </w:t>
      </w:r>
    </w:p>
    <w:p w14:paraId="65A1FBD7"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D.低盐、高糖、高蛋白饮食</w:t>
      </w:r>
    </w:p>
    <w:p w14:paraId="124760B8"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E.高盐、高糖、高蛋白饮食</w:t>
      </w:r>
    </w:p>
    <w:p w14:paraId="57561EC0"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 xml:space="preserve">57.王某，患有花粉症，每年季节性的支气管哮喘发作之前用何药可能有效 </w:t>
      </w:r>
    </w:p>
    <w:p w14:paraId="1DE69686"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 xml:space="preserve">A.色甘酸钠       B.氯苯那敏           C.苯茚胺            D.特非那定            E.苯海拉明 </w:t>
      </w:r>
    </w:p>
    <w:p w14:paraId="3229664D"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rPr>
        <w:t>58.</w:t>
      </w:r>
      <w:r>
        <w:rPr>
          <w:rFonts w:ascii="宋体" w:eastAsia="宋体" w:hAnsi="宋体" w:cs="宋体" w:hint="eastAsia"/>
          <w:bCs/>
          <w:szCs w:val="24"/>
          <w:lang w:val="en-029"/>
        </w:rPr>
        <w:t>患儿，男，出生5周，单纯母乳喂养。可见皮肤紫癜、黏膜出血，吐咖啡色奶块、有黑便。入院检查，显示凝血时间及凝血酶原时间延长，血中维生素K含量减低。诊断为新生儿出血。应选用的药物是</w:t>
      </w:r>
    </w:p>
    <w:p w14:paraId="794666B8"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lang w:val="en-029"/>
        </w:rPr>
        <w:t>A.垂体后叶素</w:t>
      </w:r>
      <w:r>
        <w:rPr>
          <w:rFonts w:ascii="宋体" w:eastAsia="宋体" w:hAnsi="宋体" w:cs="宋体" w:hint="eastAsia"/>
          <w:bCs/>
          <w:szCs w:val="24"/>
        </w:rPr>
        <w:t xml:space="preserve">     </w:t>
      </w:r>
      <w:r>
        <w:rPr>
          <w:rFonts w:ascii="宋体" w:eastAsia="宋体" w:hAnsi="宋体" w:cs="宋体" w:hint="eastAsia"/>
          <w:bCs/>
          <w:szCs w:val="24"/>
          <w:lang w:val="en-029"/>
        </w:rPr>
        <w:t>B.维生素K</w:t>
      </w:r>
      <w:r>
        <w:rPr>
          <w:rFonts w:ascii="宋体" w:eastAsia="宋体" w:hAnsi="宋体" w:cs="宋体" w:hint="eastAsia"/>
          <w:bCs/>
          <w:szCs w:val="24"/>
        </w:rPr>
        <w:t xml:space="preserve">           </w:t>
      </w:r>
      <w:r>
        <w:rPr>
          <w:rFonts w:ascii="宋体" w:eastAsia="宋体" w:hAnsi="宋体" w:cs="宋体" w:hint="eastAsia"/>
          <w:bCs/>
          <w:szCs w:val="24"/>
          <w:lang w:val="en-029"/>
        </w:rPr>
        <w:t>C.氨甲苯酸</w:t>
      </w:r>
      <w:r>
        <w:rPr>
          <w:rFonts w:ascii="宋体" w:eastAsia="宋体" w:hAnsi="宋体" w:cs="宋体" w:hint="eastAsia"/>
          <w:bCs/>
          <w:szCs w:val="24"/>
        </w:rPr>
        <w:t xml:space="preserve">          </w:t>
      </w:r>
      <w:r>
        <w:rPr>
          <w:rFonts w:ascii="宋体" w:eastAsia="宋体" w:hAnsi="宋体" w:cs="宋体" w:hint="eastAsia"/>
          <w:bCs/>
          <w:szCs w:val="24"/>
          <w:lang w:val="en-029"/>
        </w:rPr>
        <w:t>D.氨甲环酸</w:t>
      </w:r>
      <w:r>
        <w:rPr>
          <w:rFonts w:ascii="宋体" w:eastAsia="宋体" w:hAnsi="宋体" w:cs="宋体" w:hint="eastAsia"/>
          <w:bCs/>
          <w:szCs w:val="24"/>
        </w:rPr>
        <w:t xml:space="preserve">            </w:t>
      </w:r>
      <w:r>
        <w:rPr>
          <w:rFonts w:ascii="宋体" w:eastAsia="宋体" w:hAnsi="宋体" w:cs="宋体" w:hint="eastAsia"/>
          <w:bCs/>
          <w:szCs w:val="24"/>
          <w:lang w:val="en-029"/>
        </w:rPr>
        <w:t>E.酚磺乙胺</w:t>
      </w:r>
    </w:p>
    <w:p w14:paraId="1CDF9D61"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rPr>
        <w:t>59.</w:t>
      </w:r>
      <w:r>
        <w:rPr>
          <w:rFonts w:ascii="宋体" w:eastAsia="宋体" w:hAnsi="宋体" w:cs="宋体" w:hint="eastAsia"/>
          <w:bCs/>
          <w:szCs w:val="24"/>
          <w:lang w:val="en-029"/>
        </w:rPr>
        <w:t>患者，男，25岁，长途汽车司机。因局部皮肤出现片状突起，瘙痒难忍，去医院就诊，诊断为荨麻疹。此患者应避免选用的H1受体阻断药是</w:t>
      </w:r>
    </w:p>
    <w:p w14:paraId="49A54185"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lang w:val="en-029"/>
        </w:rPr>
        <w:t>A.氯苯那敏</w:t>
      </w:r>
      <w:r>
        <w:rPr>
          <w:rFonts w:ascii="宋体" w:eastAsia="宋体" w:hAnsi="宋体" w:cs="宋体" w:hint="eastAsia"/>
          <w:bCs/>
          <w:szCs w:val="24"/>
        </w:rPr>
        <w:t xml:space="preserve">       </w:t>
      </w:r>
      <w:r>
        <w:rPr>
          <w:rFonts w:ascii="宋体" w:eastAsia="宋体" w:hAnsi="宋体" w:cs="宋体" w:hint="eastAsia"/>
          <w:bCs/>
          <w:szCs w:val="24"/>
          <w:lang w:val="en-029"/>
        </w:rPr>
        <w:t>B.阿司咪唑</w:t>
      </w:r>
      <w:r>
        <w:rPr>
          <w:rFonts w:ascii="宋体" w:eastAsia="宋体" w:hAnsi="宋体" w:cs="宋体" w:hint="eastAsia"/>
          <w:bCs/>
          <w:szCs w:val="24"/>
        </w:rPr>
        <w:t xml:space="preserve">           </w:t>
      </w:r>
      <w:r>
        <w:rPr>
          <w:rFonts w:ascii="宋体" w:eastAsia="宋体" w:hAnsi="宋体" w:cs="宋体" w:hint="eastAsia"/>
          <w:bCs/>
          <w:szCs w:val="24"/>
          <w:lang w:val="en-029"/>
        </w:rPr>
        <w:t>C.特非那定</w:t>
      </w:r>
      <w:r>
        <w:rPr>
          <w:rFonts w:ascii="宋体" w:eastAsia="宋体" w:hAnsi="宋体" w:cs="宋体" w:hint="eastAsia"/>
          <w:bCs/>
          <w:szCs w:val="24"/>
        </w:rPr>
        <w:t xml:space="preserve">          </w:t>
      </w:r>
      <w:r>
        <w:rPr>
          <w:rFonts w:ascii="宋体" w:eastAsia="宋体" w:hAnsi="宋体" w:cs="宋体" w:hint="eastAsia"/>
          <w:bCs/>
          <w:szCs w:val="24"/>
          <w:lang w:val="en-029"/>
        </w:rPr>
        <w:t>D.氯雷他定</w:t>
      </w:r>
      <w:r>
        <w:rPr>
          <w:rFonts w:ascii="宋体" w:eastAsia="宋体" w:hAnsi="宋体" w:cs="宋体" w:hint="eastAsia"/>
          <w:bCs/>
          <w:szCs w:val="24"/>
        </w:rPr>
        <w:t xml:space="preserve">            </w:t>
      </w:r>
      <w:r>
        <w:rPr>
          <w:rFonts w:ascii="宋体" w:eastAsia="宋体" w:hAnsi="宋体" w:cs="宋体" w:hint="eastAsia"/>
          <w:bCs/>
          <w:szCs w:val="24"/>
          <w:lang w:val="en-029"/>
        </w:rPr>
        <w:t>E.非索非那定</w:t>
      </w:r>
    </w:p>
    <w:p w14:paraId="63CF5665"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rPr>
        <w:t>60.</w:t>
      </w:r>
      <w:r>
        <w:rPr>
          <w:rFonts w:ascii="宋体" w:eastAsia="宋体" w:hAnsi="宋体" w:cs="宋体" w:hint="eastAsia"/>
          <w:bCs/>
          <w:szCs w:val="24"/>
          <w:lang w:val="en-029"/>
        </w:rPr>
        <w:t>患者，男，14岁。以“咳嗽、憋喘2天”之主诉入院，临床诊断为“急性支气管炎，支气管哮喘”。下列药物中缓解哮喘急性发作效果最佳的是</w:t>
      </w:r>
    </w:p>
    <w:p w14:paraId="24323AAF"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lang w:val="en-029"/>
        </w:rPr>
        <w:t>A.孟鲁司特</w:t>
      </w:r>
      <w:r>
        <w:rPr>
          <w:rFonts w:ascii="宋体" w:eastAsia="宋体" w:hAnsi="宋体" w:cs="宋体" w:hint="eastAsia"/>
          <w:bCs/>
          <w:szCs w:val="24"/>
        </w:rPr>
        <w:t xml:space="preserve">         </w:t>
      </w:r>
      <w:r>
        <w:rPr>
          <w:rFonts w:ascii="宋体" w:eastAsia="宋体" w:hAnsi="宋体" w:cs="宋体" w:hint="eastAsia"/>
          <w:bCs/>
          <w:szCs w:val="24"/>
          <w:lang w:val="en-029"/>
        </w:rPr>
        <w:t>B.酮替芬</w:t>
      </w:r>
      <w:r>
        <w:rPr>
          <w:rFonts w:ascii="宋体" w:eastAsia="宋体" w:hAnsi="宋体" w:cs="宋体" w:hint="eastAsia"/>
          <w:bCs/>
          <w:szCs w:val="24"/>
        </w:rPr>
        <w:t xml:space="preserve">             </w:t>
      </w:r>
      <w:r>
        <w:rPr>
          <w:rFonts w:ascii="宋体" w:eastAsia="宋体" w:hAnsi="宋体" w:cs="宋体" w:hint="eastAsia"/>
          <w:bCs/>
          <w:szCs w:val="24"/>
          <w:lang w:val="en-029"/>
        </w:rPr>
        <w:t>C.色甘酸钠</w:t>
      </w:r>
      <w:r>
        <w:rPr>
          <w:rFonts w:ascii="宋体" w:eastAsia="宋体" w:hAnsi="宋体" w:cs="宋体" w:hint="eastAsia"/>
          <w:bCs/>
          <w:szCs w:val="24"/>
        </w:rPr>
        <w:t xml:space="preserve">             </w:t>
      </w:r>
      <w:r>
        <w:rPr>
          <w:rFonts w:ascii="宋体" w:eastAsia="宋体" w:hAnsi="宋体" w:cs="宋体" w:hint="eastAsia"/>
          <w:bCs/>
          <w:szCs w:val="24"/>
          <w:lang w:val="en-029"/>
        </w:rPr>
        <w:t>D.麻黄碱</w:t>
      </w:r>
      <w:r>
        <w:rPr>
          <w:rFonts w:ascii="宋体" w:eastAsia="宋体" w:hAnsi="宋体" w:cs="宋体" w:hint="eastAsia"/>
          <w:bCs/>
          <w:szCs w:val="24"/>
        </w:rPr>
        <w:t xml:space="preserve">              </w:t>
      </w:r>
      <w:r>
        <w:rPr>
          <w:rFonts w:ascii="宋体" w:eastAsia="宋体" w:hAnsi="宋体" w:cs="宋体" w:hint="eastAsia"/>
          <w:bCs/>
          <w:szCs w:val="24"/>
          <w:lang w:val="en-029"/>
        </w:rPr>
        <w:t>E.异丙托溴铵</w:t>
      </w:r>
    </w:p>
    <w:p w14:paraId="360204D2"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rPr>
        <w:t>61.</w:t>
      </w:r>
      <w:r>
        <w:rPr>
          <w:rFonts w:ascii="宋体" w:eastAsia="宋体" w:hAnsi="宋体" w:cs="宋体" w:hint="eastAsia"/>
          <w:bCs/>
          <w:szCs w:val="24"/>
          <w:lang w:val="en-029"/>
        </w:rPr>
        <w:t>患者，男，24岁。发烧、咳嗽、咳痰3天，伴呼吸困难。血压80/50mmHg，临床诊断为中毒性肺炎，除首选足量有效的抗菌药治疗外，应及早使用</w:t>
      </w:r>
    </w:p>
    <w:p w14:paraId="067FBD71"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lang w:val="en-029"/>
        </w:rPr>
        <w:t>A.氢化可的松</w:t>
      </w:r>
      <w:r>
        <w:rPr>
          <w:rFonts w:ascii="宋体" w:eastAsia="宋体" w:hAnsi="宋体" w:cs="宋体" w:hint="eastAsia"/>
          <w:bCs/>
          <w:szCs w:val="24"/>
        </w:rPr>
        <w:t xml:space="preserve">       </w:t>
      </w:r>
      <w:r>
        <w:rPr>
          <w:rFonts w:ascii="宋体" w:eastAsia="宋体" w:hAnsi="宋体" w:cs="宋体" w:hint="eastAsia"/>
          <w:bCs/>
          <w:szCs w:val="24"/>
          <w:lang w:val="en-029"/>
        </w:rPr>
        <w:t>B.白蛋白</w:t>
      </w:r>
      <w:r>
        <w:rPr>
          <w:rFonts w:ascii="宋体" w:eastAsia="宋体" w:hAnsi="宋体" w:cs="宋体" w:hint="eastAsia"/>
          <w:bCs/>
          <w:szCs w:val="24"/>
        </w:rPr>
        <w:t xml:space="preserve">             </w:t>
      </w:r>
      <w:r>
        <w:rPr>
          <w:rFonts w:ascii="宋体" w:eastAsia="宋体" w:hAnsi="宋体" w:cs="宋体" w:hint="eastAsia"/>
          <w:bCs/>
          <w:szCs w:val="24"/>
          <w:lang w:val="en-029"/>
        </w:rPr>
        <w:t>C.大量维生素</w:t>
      </w:r>
      <w:r>
        <w:rPr>
          <w:rFonts w:ascii="宋体" w:eastAsia="宋体" w:hAnsi="宋体" w:cs="宋体" w:hint="eastAsia"/>
          <w:bCs/>
          <w:szCs w:val="24"/>
        </w:rPr>
        <w:t xml:space="preserve">           </w:t>
      </w:r>
      <w:r>
        <w:rPr>
          <w:rFonts w:ascii="宋体" w:eastAsia="宋体" w:hAnsi="宋体" w:cs="宋体" w:hint="eastAsia"/>
          <w:bCs/>
          <w:szCs w:val="24"/>
          <w:lang w:val="en-029"/>
        </w:rPr>
        <w:t>D.脂肪乳剂</w:t>
      </w:r>
      <w:r>
        <w:rPr>
          <w:rFonts w:ascii="宋体" w:eastAsia="宋体" w:hAnsi="宋体" w:cs="宋体" w:hint="eastAsia"/>
          <w:bCs/>
          <w:szCs w:val="24"/>
        </w:rPr>
        <w:t xml:space="preserve">            </w:t>
      </w:r>
      <w:r>
        <w:rPr>
          <w:rFonts w:ascii="宋体" w:eastAsia="宋体" w:hAnsi="宋体" w:cs="宋体" w:hint="eastAsia"/>
          <w:bCs/>
          <w:szCs w:val="24"/>
          <w:lang w:val="en-029"/>
        </w:rPr>
        <w:t>E.人工冬眠合剂</w:t>
      </w:r>
    </w:p>
    <w:p w14:paraId="6D9340A9"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rPr>
        <w:t>62.</w:t>
      </w:r>
      <w:r>
        <w:rPr>
          <w:rFonts w:ascii="宋体" w:eastAsia="宋体" w:hAnsi="宋体" w:cs="宋体" w:hint="eastAsia"/>
          <w:bCs/>
          <w:szCs w:val="24"/>
          <w:lang w:val="en-029"/>
        </w:rPr>
        <w:t>患者，男，72岁。因高热3天伴头痛、呕吐就诊。查体：皮肤黏膜瘀点，脑膜刺激征阳性，诊断为流行性脑脊髓膜炎，选用磺胺嘧啶治疗。用药过程中，患者出现血尿、管型尿、蛋白尿等，此时应</w:t>
      </w:r>
    </w:p>
    <w:p w14:paraId="45247E78"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lang w:val="en-029"/>
        </w:rPr>
        <w:t>A.减少饮水量</w:t>
      </w:r>
      <w:r>
        <w:rPr>
          <w:rFonts w:ascii="宋体" w:eastAsia="宋体" w:hAnsi="宋体" w:cs="宋体" w:hint="eastAsia"/>
          <w:bCs/>
          <w:szCs w:val="24"/>
        </w:rPr>
        <w:t xml:space="preserve">       </w:t>
      </w:r>
      <w:r>
        <w:rPr>
          <w:rFonts w:ascii="宋体" w:eastAsia="宋体" w:hAnsi="宋体" w:cs="宋体" w:hint="eastAsia"/>
          <w:bCs/>
          <w:szCs w:val="24"/>
          <w:lang w:val="en-029"/>
        </w:rPr>
        <w:t>B.口服氯化铵</w:t>
      </w:r>
      <w:r>
        <w:rPr>
          <w:rFonts w:ascii="宋体" w:eastAsia="宋体" w:hAnsi="宋体" w:cs="宋体" w:hint="eastAsia"/>
          <w:bCs/>
          <w:szCs w:val="24"/>
        </w:rPr>
        <w:t xml:space="preserve">         </w:t>
      </w:r>
      <w:r>
        <w:rPr>
          <w:rFonts w:ascii="宋体" w:eastAsia="宋体" w:hAnsi="宋体" w:cs="宋体" w:hint="eastAsia"/>
          <w:bCs/>
          <w:szCs w:val="24"/>
          <w:lang w:val="en-029"/>
        </w:rPr>
        <w:t>C.静滴碳酸氢钠</w:t>
      </w:r>
      <w:r>
        <w:rPr>
          <w:rFonts w:ascii="宋体" w:eastAsia="宋体" w:hAnsi="宋体" w:cs="宋体" w:hint="eastAsia"/>
          <w:bCs/>
          <w:szCs w:val="24"/>
        </w:rPr>
        <w:t xml:space="preserve">         </w:t>
      </w:r>
      <w:r>
        <w:rPr>
          <w:rFonts w:ascii="宋体" w:eastAsia="宋体" w:hAnsi="宋体" w:cs="宋体" w:hint="eastAsia"/>
          <w:bCs/>
          <w:szCs w:val="24"/>
          <w:lang w:val="en-029"/>
        </w:rPr>
        <w:t>D.改用磺胺甲噁唑</w:t>
      </w:r>
      <w:r>
        <w:rPr>
          <w:rFonts w:ascii="宋体" w:eastAsia="宋体" w:hAnsi="宋体" w:cs="宋体" w:hint="eastAsia"/>
          <w:bCs/>
          <w:szCs w:val="24"/>
        </w:rPr>
        <w:t xml:space="preserve">      </w:t>
      </w:r>
      <w:r>
        <w:rPr>
          <w:rFonts w:ascii="宋体" w:eastAsia="宋体" w:hAnsi="宋体" w:cs="宋体" w:hint="eastAsia"/>
          <w:bCs/>
          <w:szCs w:val="24"/>
          <w:lang w:val="en-029"/>
        </w:rPr>
        <w:t>E.加用保肝药</w:t>
      </w:r>
    </w:p>
    <w:p w14:paraId="24148ACD"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rPr>
        <w:t>63.</w:t>
      </w:r>
      <w:r>
        <w:rPr>
          <w:rFonts w:ascii="宋体" w:eastAsia="宋体" w:hAnsi="宋体" w:cs="宋体" w:hint="eastAsia"/>
          <w:bCs/>
          <w:szCs w:val="24"/>
          <w:lang w:val="en-029"/>
        </w:rPr>
        <w:t>患者，男，60岁。因糖尿病合并皮肤感染长期服用四环素、磺胺药，后咽部出现白色薄膜，不曾在意。近来消化不良、腹泻而就诊，怀疑为白假丝酵母菌病，宜选用</w:t>
      </w:r>
    </w:p>
    <w:p w14:paraId="431D9FB5"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lang w:val="en-029"/>
        </w:rPr>
        <w:t>A.制霉菌素</w:t>
      </w:r>
      <w:r>
        <w:rPr>
          <w:rFonts w:ascii="宋体" w:eastAsia="宋体" w:hAnsi="宋体" w:cs="宋体" w:hint="eastAsia"/>
          <w:bCs/>
          <w:szCs w:val="24"/>
        </w:rPr>
        <w:t xml:space="preserve">         </w:t>
      </w:r>
      <w:r>
        <w:rPr>
          <w:rFonts w:ascii="宋体" w:eastAsia="宋体" w:hAnsi="宋体" w:cs="宋体" w:hint="eastAsia"/>
          <w:bCs/>
          <w:szCs w:val="24"/>
          <w:lang w:val="en-029"/>
        </w:rPr>
        <w:t>B.多黏菌素</w:t>
      </w:r>
      <w:r>
        <w:rPr>
          <w:rFonts w:ascii="宋体" w:eastAsia="宋体" w:hAnsi="宋体" w:cs="宋体" w:hint="eastAsia"/>
          <w:bCs/>
          <w:szCs w:val="24"/>
        </w:rPr>
        <w:t xml:space="preserve">           </w:t>
      </w:r>
      <w:r>
        <w:rPr>
          <w:rFonts w:ascii="宋体" w:eastAsia="宋体" w:hAnsi="宋体" w:cs="宋体" w:hint="eastAsia"/>
          <w:bCs/>
          <w:szCs w:val="24"/>
          <w:lang w:val="en-029"/>
        </w:rPr>
        <w:t>C.两性霉素B</w:t>
      </w:r>
      <w:r>
        <w:rPr>
          <w:rFonts w:ascii="宋体" w:eastAsia="宋体" w:hAnsi="宋体" w:cs="宋体" w:hint="eastAsia"/>
          <w:bCs/>
          <w:szCs w:val="24"/>
        </w:rPr>
        <w:t xml:space="preserve">           </w:t>
      </w:r>
      <w:r>
        <w:rPr>
          <w:rFonts w:ascii="宋体" w:eastAsia="宋体" w:hAnsi="宋体" w:cs="宋体" w:hint="eastAsia"/>
          <w:bCs/>
          <w:szCs w:val="24"/>
          <w:lang w:val="en-029"/>
        </w:rPr>
        <w:t>D.阿昔洛韦</w:t>
      </w:r>
      <w:r>
        <w:rPr>
          <w:rFonts w:ascii="宋体" w:eastAsia="宋体" w:hAnsi="宋体" w:cs="宋体" w:hint="eastAsia"/>
          <w:bCs/>
          <w:szCs w:val="24"/>
        </w:rPr>
        <w:t xml:space="preserve">            </w:t>
      </w:r>
      <w:r>
        <w:rPr>
          <w:rFonts w:ascii="宋体" w:eastAsia="宋体" w:hAnsi="宋体" w:cs="宋体" w:hint="eastAsia"/>
          <w:bCs/>
          <w:szCs w:val="24"/>
          <w:lang w:val="en-029"/>
        </w:rPr>
        <w:t>E.利巴韦林</w:t>
      </w:r>
    </w:p>
    <w:p w14:paraId="6284B64C"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rPr>
        <w:t>64</w:t>
      </w:r>
      <w:r>
        <w:rPr>
          <w:rFonts w:ascii="宋体" w:eastAsia="宋体" w:hAnsi="宋体" w:cs="宋体" w:hint="eastAsia"/>
          <w:bCs/>
          <w:szCs w:val="24"/>
          <w:lang w:val="en-029"/>
        </w:rPr>
        <w:t>.患者，女，29岁。滴虫性阴道炎，首选的药物是</w:t>
      </w:r>
    </w:p>
    <w:p w14:paraId="18526FC2"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lang w:val="en-029"/>
        </w:rPr>
        <w:t>A.氯喹</w:t>
      </w:r>
      <w:r>
        <w:rPr>
          <w:rFonts w:ascii="宋体" w:eastAsia="宋体" w:hAnsi="宋体" w:cs="宋体" w:hint="eastAsia"/>
          <w:bCs/>
          <w:szCs w:val="24"/>
        </w:rPr>
        <w:t xml:space="preserve">             </w:t>
      </w:r>
      <w:r>
        <w:rPr>
          <w:rFonts w:ascii="宋体" w:eastAsia="宋体" w:hAnsi="宋体" w:cs="宋体" w:hint="eastAsia"/>
          <w:bCs/>
          <w:szCs w:val="24"/>
          <w:lang w:val="en-029"/>
        </w:rPr>
        <w:t>B.克霉唑</w:t>
      </w:r>
      <w:r>
        <w:rPr>
          <w:rFonts w:ascii="宋体" w:eastAsia="宋体" w:hAnsi="宋体" w:cs="宋体" w:hint="eastAsia"/>
          <w:bCs/>
          <w:szCs w:val="24"/>
        </w:rPr>
        <w:t xml:space="preserve">             </w:t>
      </w:r>
      <w:r>
        <w:rPr>
          <w:rFonts w:ascii="宋体" w:eastAsia="宋体" w:hAnsi="宋体" w:cs="宋体" w:hint="eastAsia"/>
          <w:bCs/>
          <w:szCs w:val="24"/>
          <w:lang w:val="en-029"/>
        </w:rPr>
        <w:t>C.制霉菌素</w:t>
      </w:r>
      <w:r>
        <w:rPr>
          <w:rFonts w:ascii="宋体" w:eastAsia="宋体" w:hAnsi="宋体" w:cs="宋体" w:hint="eastAsia"/>
          <w:bCs/>
          <w:szCs w:val="24"/>
        </w:rPr>
        <w:t xml:space="preserve">             </w:t>
      </w:r>
      <w:r>
        <w:rPr>
          <w:rFonts w:ascii="宋体" w:eastAsia="宋体" w:hAnsi="宋体" w:cs="宋体" w:hint="eastAsia"/>
          <w:bCs/>
          <w:szCs w:val="24"/>
          <w:lang w:val="en-029"/>
        </w:rPr>
        <w:t>D.庆大霉素</w:t>
      </w:r>
      <w:r>
        <w:rPr>
          <w:rFonts w:ascii="宋体" w:eastAsia="宋体" w:hAnsi="宋体" w:cs="宋体" w:hint="eastAsia"/>
          <w:bCs/>
          <w:szCs w:val="24"/>
        </w:rPr>
        <w:t xml:space="preserve">            </w:t>
      </w:r>
      <w:r>
        <w:rPr>
          <w:rFonts w:ascii="宋体" w:eastAsia="宋体" w:hAnsi="宋体" w:cs="宋体" w:hint="eastAsia"/>
          <w:bCs/>
          <w:szCs w:val="24"/>
          <w:lang w:val="en-029"/>
        </w:rPr>
        <w:t>E.甲硝唑</w:t>
      </w:r>
    </w:p>
    <w:p w14:paraId="2D961967"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rPr>
        <w:t>65</w:t>
      </w:r>
      <w:r>
        <w:rPr>
          <w:rFonts w:ascii="宋体" w:eastAsia="宋体" w:hAnsi="宋体" w:cs="宋体" w:hint="eastAsia"/>
          <w:bCs/>
          <w:szCs w:val="24"/>
          <w:lang w:val="en-029"/>
        </w:rPr>
        <w:t>.患者，男，39岁。因工作需要进入高疟区，出发前两周开始使用的抗疟药是</w:t>
      </w:r>
    </w:p>
    <w:p w14:paraId="72595989"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lang w:val="en-029"/>
        </w:rPr>
        <w:t>A.氯喹</w:t>
      </w:r>
      <w:r>
        <w:rPr>
          <w:rFonts w:ascii="宋体" w:eastAsia="宋体" w:hAnsi="宋体" w:cs="宋体" w:hint="eastAsia"/>
          <w:bCs/>
          <w:szCs w:val="24"/>
        </w:rPr>
        <w:t xml:space="preserve">             </w:t>
      </w:r>
      <w:r>
        <w:rPr>
          <w:rFonts w:ascii="宋体" w:eastAsia="宋体" w:hAnsi="宋体" w:cs="宋体" w:hint="eastAsia"/>
          <w:bCs/>
          <w:szCs w:val="24"/>
          <w:lang w:val="en-029"/>
        </w:rPr>
        <w:t>B.奎宁</w:t>
      </w:r>
      <w:r>
        <w:rPr>
          <w:rFonts w:ascii="宋体" w:eastAsia="宋体" w:hAnsi="宋体" w:cs="宋体" w:hint="eastAsia"/>
          <w:bCs/>
          <w:szCs w:val="24"/>
        </w:rPr>
        <w:t xml:space="preserve">               </w:t>
      </w:r>
      <w:r>
        <w:rPr>
          <w:rFonts w:ascii="宋体" w:eastAsia="宋体" w:hAnsi="宋体" w:cs="宋体" w:hint="eastAsia"/>
          <w:bCs/>
          <w:szCs w:val="24"/>
          <w:lang w:val="en-029"/>
        </w:rPr>
        <w:t>C.乙胺嘧啶</w:t>
      </w:r>
      <w:r>
        <w:rPr>
          <w:rFonts w:ascii="宋体" w:eastAsia="宋体" w:hAnsi="宋体" w:cs="宋体" w:hint="eastAsia"/>
          <w:bCs/>
          <w:szCs w:val="24"/>
        </w:rPr>
        <w:t xml:space="preserve">             </w:t>
      </w:r>
      <w:r>
        <w:rPr>
          <w:rFonts w:ascii="宋体" w:eastAsia="宋体" w:hAnsi="宋体" w:cs="宋体" w:hint="eastAsia"/>
          <w:bCs/>
          <w:szCs w:val="24"/>
          <w:lang w:val="en-029"/>
        </w:rPr>
        <w:t>D.青蒿素</w:t>
      </w:r>
      <w:r>
        <w:rPr>
          <w:rFonts w:ascii="宋体" w:eastAsia="宋体" w:hAnsi="宋体" w:cs="宋体" w:hint="eastAsia"/>
          <w:bCs/>
          <w:szCs w:val="24"/>
        </w:rPr>
        <w:t xml:space="preserve">              </w:t>
      </w:r>
      <w:r>
        <w:rPr>
          <w:rFonts w:ascii="宋体" w:eastAsia="宋体" w:hAnsi="宋体" w:cs="宋体" w:hint="eastAsia"/>
          <w:bCs/>
          <w:szCs w:val="24"/>
          <w:lang w:val="en-029"/>
        </w:rPr>
        <w:t>E.伯氨喹</w:t>
      </w:r>
    </w:p>
    <w:p w14:paraId="68CCC3CB"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rPr>
        <w:t>66.</w:t>
      </w:r>
      <w:r>
        <w:rPr>
          <w:rFonts w:ascii="宋体" w:eastAsia="宋体" w:hAnsi="宋体" w:cs="宋体" w:hint="eastAsia"/>
          <w:bCs/>
          <w:szCs w:val="24"/>
          <w:lang w:val="en-029"/>
        </w:rPr>
        <w:t>王某，突发寒战、高热、咳嗽及血痰，诊断为大叶性肺炎，应首选下列何种抗菌药治疗</w:t>
      </w:r>
    </w:p>
    <w:p w14:paraId="128039A9"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lang w:val="en-029"/>
        </w:rPr>
        <w:t xml:space="preserve">A.链霉素  </w:t>
      </w:r>
      <w:r>
        <w:rPr>
          <w:rFonts w:ascii="宋体" w:eastAsia="宋体" w:hAnsi="宋体" w:cs="宋体" w:hint="eastAsia"/>
          <w:bCs/>
          <w:szCs w:val="24"/>
        </w:rPr>
        <w:t xml:space="preserve">         </w:t>
      </w:r>
      <w:r>
        <w:rPr>
          <w:rFonts w:ascii="宋体" w:eastAsia="宋体" w:hAnsi="宋体" w:cs="宋体" w:hint="eastAsia"/>
          <w:bCs/>
          <w:szCs w:val="24"/>
          <w:lang w:val="en-029"/>
        </w:rPr>
        <w:t xml:space="preserve">B.红霉素  </w:t>
      </w:r>
      <w:r>
        <w:rPr>
          <w:rFonts w:ascii="宋体" w:eastAsia="宋体" w:hAnsi="宋体" w:cs="宋体" w:hint="eastAsia"/>
          <w:bCs/>
          <w:szCs w:val="24"/>
        </w:rPr>
        <w:t xml:space="preserve">           </w:t>
      </w:r>
      <w:r>
        <w:rPr>
          <w:rFonts w:ascii="宋体" w:eastAsia="宋体" w:hAnsi="宋体" w:cs="宋体" w:hint="eastAsia"/>
          <w:bCs/>
          <w:szCs w:val="24"/>
          <w:lang w:val="en-029"/>
        </w:rPr>
        <w:t xml:space="preserve">C.四环素  </w:t>
      </w:r>
      <w:r>
        <w:rPr>
          <w:rFonts w:ascii="宋体" w:eastAsia="宋体" w:hAnsi="宋体" w:cs="宋体" w:hint="eastAsia"/>
          <w:bCs/>
          <w:szCs w:val="24"/>
        </w:rPr>
        <w:t xml:space="preserve">             </w:t>
      </w:r>
      <w:r>
        <w:rPr>
          <w:rFonts w:ascii="宋体" w:eastAsia="宋体" w:hAnsi="宋体" w:cs="宋体" w:hint="eastAsia"/>
          <w:bCs/>
          <w:szCs w:val="24"/>
          <w:lang w:val="en-029"/>
        </w:rPr>
        <w:t xml:space="preserve">D.氯霉素   </w:t>
      </w:r>
      <w:r>
        <w:rPr>
          <w:rFonts w:ascii="宋体" w:eastAsia="宋体" w:hAnsi="宋体" w:cs="宋体" w:hint="eastAsia"/>
          <w:bCs/>
          <w:szCs w:val="24"/>
        </w:rPr>
        <w:t xml:space="preserve">           </w:t>
      </w:r>
      <w:r>
        <w:rPr>
          <w:rFonts w:ascii="宋体" w:eastAsia="宋体" w:hAnsi="宋体" w:cs="宋体" w:hint="eastAsia"/>
          <w:bCs/>
          <w:szCs w:val="24"/>
          <w:lang w:val="en-029"/>
        </w:rPr>
        <w:t>E.青霉素</w:t>
      </w:r>
    </w:p>
    <w:p w14:paraId="5C30C5FC"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rPr>
        <w:t>67.</w:t>
      </w:r>
      <w:r>
        <w:rPr>
          <w:rFonts w:ascii="宋体" w:eastAsia="宋体" w:hAnsi="宋体" w:cs="宋体" w:hint="eastAsia"/>
          <w:bCs/>
          <w:szCs w:val="24"/>
          <w:lang w:val="en-029"/>
        </w:rPr>
        <w:t>一患者近日出现尿急、尿频现象，去医院检查。诊断为支原体尿道炎，此时可选择下列何种药物</w:t>
      </w:r>
    </w:p>
    <w:p w14:paraId="56283A39"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lang w:val="en-029"/>
        </w:rPr>
        <w:t xml:space="preserve">A.青霉素    </w:t>
      </w:r>
      <w:r>
        <w:rPr>
          <w:rFonts w:ascii="宋体" w:eastAsia="宋体" w:hAnsi="宋体" w:cs="宋体" w:hint="eastAsia"/>
          <w:bCs/>
          <w:szCs w:val="24"/>
        </w:rPr>
        <w:t xml:space="preserve">       </w:t>
      </w:r>
      <w:r>
        <w:rPr>
          <w:rFonts w:ascii="宋体" w:eastAsia="宋体" w:hAnsi="宋体" w:cs="宋体" w:hint="eastAsia"/>
          <w:bCs/>
          <w:szCs w:val="24"/>
          <w:lang w:val="en-029"/>
        </w:rPr>
        <w:t xml:space="preserve">B.头孢三嗪   </w:t>
      </w:r>
      <w:r>
        <w:rPr>
          <w:rFonts w:ascii="宋体" w:eastAsia="宋体" w:hAnsi="宋体" w:cs="宋体" w:hint="eastAsia"/>
          <w:bCs/>
          <w:szCs w:val="24"/>
        </w:rPr>
        <w:t xml:space="preserve">        </w:t>
      </w:r>
      <w:r>
        <w:rPr>
          <w:rFonts w:ascii="宋体" w:eastAsia="宋体" w:hAnsi="宋体" w:cs="宋体" w:hint="eastAsia"/>
          <w:bCs/>
          <w:szCs w:val="24"/>
          <w:lang w:val="en-029"/>
        </w:rPr>
        <w:t xml:space="preserve">C.氨苄西林    </w:t>
      </w:r>
      <w:r>
        <w:rPr>
          <w:rFonts w:ascii="宋体" w:eastAsia="宋体" w:hAnsi="宋体" w:cs="宋体" w:hint="eastAsia"/>
          <w:bCs/>
          <w:szCs w:val="24"/>
        </w:rPr>
        <w:t xml:space="preserve">         </w:t>
      </w:r>
      <w:r>
        <w:rPr>
          <w:rFonts w:ascii="宋体" w:eastAsia="宋体" w:hAnsi="宋体" w:cs="宋体" w:hint="eastAsia"/>
          <w:bCs/>
          <w:szCs w:val="24"/>
          <w:lang w:val="en-029"/>
        </w:rPr>
        <w:t xml:space="preserve">D.罗红霉素  </w:t>
      </w:r>
      <w:r>
        <w:rPr>
          <w:rFonts w:ascii="宋体" w:eastAsia="宋体" w:hAnsi="宋体" w:cs="宋体" w:hint="eastAsia"/>
          <w:bCs/>
          <w:szCs w:val="24"/>
        </w:rPr>
        <w:t xml:space="preserve">          </w:t>
      </w:r>
      <w:r>
        <w:rPr>
          <w:rFonts w:ascii="宋体" w:eastAsia="宋体" w:hAnsi="宋体" w:cs="宋体" w:hint="eastAsia"/>
          <w:bCs/>
          <w:szCs w:val="24"/>
          <w:lang w:val="en-029"/>
        </w:rPr>
        <w:t>E.林可霉素</w:t>
      </w:r>
    </w:p>
    <w:p w14:paraId="604E8934"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rPr>
        <w:t>68.</w:t>
      </w:r>
      <w:r>
        <w:rPr>
          <w:rFonts w:ascii="宋体" w:eastAsia="宋体" w:hAnsi="宋体" w:cs="宋体" w:hint="eastAsia"/>
          <w:bCs/>
          <w:szCs w:val="24"/>
          <w:lang w:val="en-029"/>
        </w:rPr>
        <w:t>某女性患者，出现尿急、尿频现象，诊断为急性细菌性尿道炎，宜选用下列何种药物</w:t>
      </w:r>
    </w:p>
    <w:p w14:paraId="3FF26A54"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lang w:val="en-029"/>
        </w:rPr>
        <w:t xml:space="preserve">A.青霉素        </w:t>
      </w:r>
      <w:r>
        <w:rPr>
          <w:rFonts w:ascii="宋体" w:eastAsia="宋体" w:hAnsi="宋体" w:cs="宋体" w:hint="eastAsia"/>
          <w:bCs/>
          <w:szCs w:val="24"/>
        </w:rPr>
        <w:t xml:space="preserve">   </w:t>
      </w:r>
      <w:r>
        <w:rPr>
          <w:rFonts w:ascii="宋体" w:eastAsia="宋体" w:hAnsi="宋体" w:cs="宋体" w:hint="eastAsia"/>
          <w:bCs/>
          <w:szCs w:val="24"/>
          <w:lang w:val="en-029"/>
        </w:rPr>
        <w:t xml:space="preserve">B.红霉素      </w:t>
      </w:r>
      <w:r>
        <w:rPr>
          <w:rFonts w:ascii="宋体" w:eastAsia="宋体" w:hAnsi="宋体" w:cs="宋体" w:hint="eastAsia"/>
          <w:bCs/>
          <w:szCs w:val="24"/>
        </w:rPr>
        <w:t xml:space="preserve">       </w:t>
      </w:r>
      <w:r>
        <w:rPr>
          <w:rFonts w:ascii="宋体" w:eastAsia="宋体" w:hAnsi="宋体" w:cs="宋体" w:hint="eastAsia"/>
          <w:bCs/>
          <w:szCs w:val="24"/>
          <w:lang w:val="en-029"/>
        </w:rPr>
        <w:t xml:space="preserve">C.庆大霉素    </w:t>
      </w:r>
      <w:r>
        <w:rPr>
          <w:rFonts w:ascii="宋体" w:eastAsia="宋体" w:hAnsi="宋体" w:cs="宋体" w:hint="eastAsia"/>
          <w:bCs/>
          <w:szCs w:val="24"/>
        </w:rPr>
        <w:t xml:space="preserve">         </w:t>
      </w:r>
      <w:r>
        <w:rPr>
          <w:rFonts w:ascii="宋体" w:eastAsia="宋体" w:hAnsi="宋体" w:cs="宋体" w:hint="eastAsia"/>
          <w:bCs/>
          <w:szCs w:val="24"/>
          <w:lang w:val="en-029"/>
        </w:rPr>
        <w:t xml:space="preserve">D.万古霉素  </w:t>
      </w:r>
      <w:r>
        <w:rPr>
          <w:rFonts w:ascii="宋体" w:eastAsia="宋体" w:hAnsi="宋体" w:cs="宋体" w:hint="eastAsia"/>
          <w:bCs/>
          <w:szCs w:val="24"/>
        </w:rPr>
        <w:t xml:space="preserve">          </w:t>
      </w:r>
      <w:r>
        <w:rPr>
          <w:rFonts w:ascii="宋体" w:eastAsia="宋体" w:hAnsi="宋体" w:cs="宋体" w:hint="eastAsia"/>
          <w:bCs/>
          <w:szCs w:val="24"/>
          <w:lang w:val="en-029"/>
        </w:rPr>
        <w:t>E.头孢氨卡</w:t>
      </w:r>
    </w:p>
    <w:p w14:paraId="51E5FB92"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rPr>
        <w:t>69.</w:t>
      </w:r>
      <w:r>
        <w:rPr>
          <w:rFonts w:ascii="宋体" w:eastAsia="宋体" w:hAnsi="宋体" w:cs="宋体" w:hint="eastAsia"/>
          <w:bCs/>
          <w:szCs w:val="24"/>
          <w:lang w:val="en-029"/>
        </w:rPr>
        <w:t>夏某，近几口眼内有异物感、黏液分泌物增多，并伴有畏光、流泪、诊断为沙眼，应选用下列何种磺胺药治疗</w:t>
      </w:r>
    </w:p>
    <w:p w14:paraId="7EF0EED2"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lang w:val="en-029"/>
        </w:rPr>
        <w:t xml:space="preserve">A.SD-Ag       </w:t>
      </w:r>
      <w:r>
        <w:rPr>
          <w:rFonts w:ascii="宋体" w:eastAsia="宋体" w:hAnsi="宋体" w:cs="宋体" w:hint="eastAsia"/>
          <w:bCs/>
          <w:szCs w:val="24"/>
        </w:rPr>
        <w:t xml:space="preserve">     </w:t>
      </w:r>
      <w:r>
        <w:rPr>
          <w:rFonts w:ascii="宋体" w:eastAsia="宋体" w:hAnsi="宋体" w:cs="宋体" w:hint="eastAsia"/>
          <w:bCs/>
          <w:szCs w:val="24"/>
          <w:lang w:val="en-029"/>
        </w:rPr>
        <w:t xml:space="preserve">B.SMZ        </w:t>
      </w:r>
      <w:r>
        <w:rPr>
          <w:rFonts w:ascii="宋体" w:eastAsia="宋体" w:hAnsi="宋体" w:cs="宋体" w:hint="eastAsia"/>
          <w:bCs/>
          <w:szCs w:val="24"/>
        </w:rPr>
        <w:t xml:space="preserve">        </w:t>
      </w:r>
      <w:r>
        <w:rPr>
          <w:rFonts w:ascii="宋体" w:eastAsia="宋体" w:hAnsi="宋体" w:cs="宋体" w:hint="eastAsia"/>
          <w:bCs/>
          <w:szCs w:val="24"/>
          <w:lang w:val="en-029"/>
        </w:rPr>
        <w:t xml:space="preserve">C.SA-Na        </w:t>
      </w:r>
      <w:r>
        <w:rPr>
          <w:rFonts w:ascii="宋体" w:eastAsia="宋体" w:hAnsi="宋体" w:cs="宋体" w:hint="eastAsia"/>
          <w:bCs/>
          <w:szCs w:val="24"/>
        </w:rPr>
        <w:t xml:space="preserve">        </w:t>
      </w:r>
      <w:r>
        <w:rPr>
          <w:rFonts w:ascii="宋体" w:eastAsia="宋体" w:hAnsi="宋体" w:cs="宋体" w:hint="eastAsia"/>
          <w:bCs/>
          <w:szCs w:val="24"/>
          <w:lang w:val="en-029"/>
        </w:rPr>
        <w:t xml:space="preserve">D.SASP         </w:t>
      </w:r>
      <w:r>
        <w:rPr>
          <w:rFonts w:ascii="宋体" w:eastAsia="宋体" w:hAnsi="宋体" w:cs="宋体" w:hint="eastAsia"/>
          <w:bCs/>
          <w:szCs w:val="24"/>
        </w:rPr>
        <w:t xml:space="preserve">       </w:t>
      </w:r>
      <w:r>
        <w:rPr>
          <w:rFonts w:ascii="宋体" w:eastAsia="宋体" w:hAnsi="宋体" w:cs="宋体" w:hint="eastAsia"/>
          <w:bCs/>
          <w:szCs w:val="24"/>
          <w:lang w:val="en-029"/>
        </w:rPr>
        <w:t>E.SMI</w:t>
      </w:r>
    </w:p>
    <w:p w14:paraId="7C06E5DF"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rPr>
        <w:t>70.</w:t>
      </w:r>
      <w:r>
        <w:rPr>
          <w:rFonts w:ascii="宋体" w:eastAsia="宋体" w:hAnsi="宋体" w:cs="宋体" w:hint="eastAsia"/>
          <w:bCs/>
          <w:szCs w:val="24"/>
          <w:lang w:val="en-029"/>
        </w:rPr>
        <w:t>李某，因尿频、尿急、尿痛发热就诊，用青霉素G治疗3天，疗效不好、可改用的药物是</w:t>
      </w:r>
    </w:p>
    <w:p w14:paraId="2FAD9852"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lang w:val="en-029"/>
        </w:rPr>
        <w:t xml:space="preserve">A.林可霉素    </w:t>
      </w:r>
      <w:r>
        <w:rPr>
          <w:rFonts w:ascii="宋体" w:eastAsia="宋体" w:hAnsi="宋体" w:cs="宋体" w:hint="eastAsia"/>
          <w:bCs/>
          <w:szCs w:val="24"/>
        </w:rPr>
        <w:t xml:space="preserve">     </w:t>
      </w:r>
      <w:r>
        <w:rPr>
          <w:rFonts w:ascii="宋体" w:eastAsia="宋体" w:hAnsi="宋体" w:cs="宋体" w:hint="eastAsia"/>
          <w:bCs/>
          <w:szCs w:val="24"/>
          <w:lang w:val="en-029"/>
        </w:rPr>
        <w:t xml:space="preserve">B.红霉素     </w:t>
      </w:r>
      <w:r>
        <w:rPr>
          <w:rFonts w:ascii="宋体" w:eastAsia="宋体" w:hAnsi="宋体" w:cs="宋体" w:hint="eastAsia"/>
          <w:bCs/>
          <w:szCs w:val="24"/>
        </w:rPr>
        <w:t xml:space="preserve">        </w:t>
      </w:r>
      <w:r>
        <w:rPr>
          <w:rFonts w:ascii="宋体" w:eastAsia="宋体" w:hAnsi="宋体" w:cs="宋体" w:hint="eastAsia"/>
          <w:bCs/>
          <w:szCs w:val="24"/>
          <w:lang w:val="en-029"/>
        </w:rPr>
        <w:t xml:space="preserve">C.万古霉素      </w:t>
      </w:r>
      <w:r>
        <w:rPr>
          <w:rFonts w:ascii="宋体" w:eastAsia="宋体" w:hAnsi="宋体" w:cs="宋体" w:hint="eastAsia"/>
          <w:bCs/>
          <w:szCs w:val="24"/>
        </w:rPr>
        <w:t xml:space="preserve">       </w:t>
      </w:r>
      <w:r>
        <w:rPr>
          <w:rFonts w:ascii="宋体" w:eastAsia="宋体" w:hAnsi="宋体" w:cs="宋体" w:hint="eastAsia"/>
          <w:bCs/>
          <w:szCs w:val="24"/>
          <w:lang w:val="en-029"/>
        </w:rPr>
        <w:t xml:space="preserve">D.磺胺醋酰      </w:t>
      </w:r>
      <w:r>
        <w:rPr>
          <w:rFonts w:ascii="宋体" w:eastAsia="宋体" w:hAnsi="宋体" w:cs="宋体" w:hint="eastAsia"/>
          <w:bCs/>
          <w:szCs w:val="24"/>
        </w:rPr>
        <w:t xml:space="preserve">      </w:t>
      </w:r>
      <w:r>
        <w:rPr>
          <w:rFonts w:ascii="宋体" w:eastAsia="宋体" w:hAnsi="宋体" w:cs="宋体" w:hint="eastAsia"/>
          <w:bCs/>
          <w:szCs w:val="24"/>
          <w:lang w:val="en-029"/>
        </w:rPr>
        <w:t>E.氧氟沙星</w:t>
      </w:r>
    </w:p>
    <w:p w14:paraId="31B94274" w14:textId="77777777" w:rsidR="00F7201C" w:rsidRDefault="00000000">
      <w:pPr>
        <w:spacing w:line="260" w:lineRule="exact"/>
        <w:rPr>
          <w:rFonts w:ascii="宋体" w:eastAsia="宋体" w:hAnsi="宋体" w:cs="宋体"/>
          <w:b/>
          <w:szCs w:val="24"/>
          <w:lang w:val="en-029"/>
        </w:rPr>
      </w:pPr>
      <w:r>
        <w:rPr>
          <w:rFonts w:ascii="宋体" w:eastAsia="宋体" w:hAnsi="宋体" w:cs="宋体" w:hint="eastAsia"/>
          <w:b/>
          <w:szCs w:val="24"/>
        </w:rPr>
        <w:t>A3</w:t>
      </w:r>
      <w:r>
        <w:rPr>
          <w:rFonts w:ascii="宋体" w:eastAsia="宋体" w:hAnsi="宋体" w:cs="宋体" w:hint="eastAsia"/>
          <w:b/>
          <w:szCs w:val="24"/>
          <w:lang w:val="en-029"/>
        </w:rPr>
        <w:t>型题</w:t>
      </w:r>
    </w:p>
    <w:p w14:paraId="2B372C9D"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lang w:val="en-029"/>
        </w:rPr>
        <w:t>(</w:t>
      </w:r>
      <w:r>
        <w:rPr>
          <w:rFonts w:ascii="宋体" w:eastAsia="宋体" w:hAnsi="宋体" w:cs="宋体" w:hint="eastAsia"/>
          <w:bCs/>
          <w:szCs w:val="24"/>
        </w:rPr>
        <w:t>71～72</w:t>
      </w:r>
      <w:r>
        <w:rPr>
          <w:rFonts w:ascii="宋体" w:eastAsia="宋体" w:hAnsi="宋体" w:cs="宋体" w:hint="eastAsia"/>
          <w:bCs/>
          <w:szCs w:val="24"/>
          <w:lang w:val="en-029"/>
        </w:rPr>
        <w:t>题共用题干)</w:t>
      </w:r>
    </w:p>
    <w:p w14:paraId="7EB76005" w14:textId="77777777" w:rsidR="00F7201C" w:rsidRDefault="00000000">
      <w:pPr>
        <w:spacing w:line="260" w:lineRule="exact"/>
        <w:ind w:firstLineChars="200" w:firstLine="420"/>
        <w:rPr>
          <w:rFonts w:ascii="宋体" w:eastAsia="宋体" w:hAnsi="宋体" w:cs="宋体"/>
          <w:bCs/>
          <w:szCs w:val="24"/>
          <w:lang w:val="en-029"/>
        </w:rPr>
      </w:pPr>
      <w:r>
        <w:rPr>
          <w:rFonts w:ascii="宋体" w:eastAsia="宋体" w:hAnsi="宋体" w:cs="宋体" w:hint="eastAsia"/>
          <w:bCs/>
          <w:szCs w:val="24"/>
          <w:lang w:val="en-029"/>
        </w:rPr>
        <w:t>张先生，43岁。患恶性淋巴瘤，采用环磷酰胺化疗。治疗期间，出现了尿频、尿急、蛋白尿等症状。</w:t>
      </w:r>
    </w:p>
    <w:p w14:paraId="5BEB899D"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rPr>
        <w:t>71</w:t>
      </w:r>
      <w:r>
        <w:rPr>
          <w:rFonts w:ascii="宋体" w:eastAsia="宋体" w:hAnsi="宋体" w:cs="宋体" w:hint="eastAsia"/>
          <w:bCs/>
          <w:szCs w:val="24"/>
          <w:lang w:val="en-029"/>
        </w:rPr>
        <w:t>.抗恶性肿瘤药最常见的严重不良反应是</w:t>
      </w:r>
    </w:p>
    <w:p w14:paraId="760B3827"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lang w:val="en-029"/>
        </w:rPr>
        <w:t xml:space="preserve">A.变态反应         B.皮肤损害          C.神经毒性       </w:t>
      </w:r>
      <w:r>
        <w:rPr>
          <w:rFonts w:ascii="宋体" w:eastAsia="宋体" w:hAnsi="宋体" w:cs="宋体" w:hint="eastAsia"/>
          <w:bCs/>
          <w:szCs w:val="24"/>
        </w:rPr>
        <w:t xml:space="preserve">       </w:t>
      </w:r>
      <w:r>
        <w:rPr>
          <w:rFonts w:ascii="宋体" w:eastAsia="宋体" w:hAnsi="宋体" w:cs="宋体" w:hint="eastAsia"/>
          <w:bCs/>
          <w:szCs w:val="24"/>
          <w:lang w:val="en-029"/>
        </w:rPr>
        <w:t xml:space="preserve">D.周围神经炎        </w:t>
      </w:r>
      <w:r>
        <w:rPr>
          <w:rFonts w:ascii="宋体" w:eastAsia="宋体" w:hAnsi="宋体" w:cs="宋体" w:hint="eastAsia"/>
          <w:bCs/>
          <w:szCs w:val="24"/>
        </w:rPr>
        <w:t xml:space="preserve"> </w:t>
      </w:r>
      <w:r>
        <w:rPr>
          <w:rFonts w:ascii="宋体" w:eastAsia="宋体" w:hAnsi="宋体" w:cs="宋体" w:hint="eastAsia"/>
          <w:bCs/>
          <w:szCs w:val="24"/>
          <w:lang w:val="en-029"/>
        </w:rPr>
        <w:t>E.骨髓抑制</w:t>
      </w:r>
    </w:p>
    <w:p w14:paraId="2776347E"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rPr>
        <w:t>72</w:t>
      </w:r>
      <w:r>
        <w:rPr>
          <w:rFonts w:ascii="宋体" w:eastAsia="宋体" w:hAnsi="宋体" w:cs="宋体" w:hint="eastAsia"/>
          <w:bCs/>
          <w:szCs w:val="24"/>
          <w:lang w:val="en-029"/>
        </w:rPr>
        <w:t>.患者出现上述症状的原因是</w:t>
      </w:r>
    </w:p>
    <w:p w14:paraId="7CC89738"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lang w:val="en-029"/>
        </w:rPr>
        <w:t xml:space="preserve">A.骨髓抑制        </w:t>
      </w:r>
      <w:r>
        <w:rPr>
          <w:rFonts w:ascii="宋体" w:eastAsia="宋体" w:hAnsi="宋体" w:cs="宋体" w:hint="eastAsia"/>
          <w:bCs/>
          <w:szCs w:val="24"/>
        </w:rPr>
        <w:t xml:space="preserve"> </w:t>
      </w:r>
      <w:r>
        <w:rPr>
          <w:rFonts w:ascii="宋体" w:eastAsia="宋体" w:hAnsi="宋体" w:cs="宋体" w:hint="eastAsia"/>
          <w:bCs/>
          <w:szCs w:val="24"/>
          <w:lang w:val="en-029"/>
        </w:rPr>
        <w:t>B.免疫抑制          C.出血性膀胱炎</w:t>
      </w:r>
      <w:r>
        <w:rPr>
          <w:rFonts w:ascii="宋体" w:eastAsia="宋体" w:hAnsi="宋体" w:cs="宋体" w:hint="eastAsia"/>
          <w:bCs/>
          <w:szCs w:val="24"/>
        </w:rPr>
        <w:t xml:space="preserve">          </w:t>
      </w:r>
      <w:r>
        <w:rPr>
          <w:rFonts w:ascii="宋体" w:eastAsia="宋体" w:hAnsi="宋体" w:cs="宋体" w:hint="eastAsia"/>
          <w:bCs/>
          <w:szCs w:val="24"/>
          <w:lang w:val="en-029"/>
        </w:rPr>
        <w:t xml:space="preserve">D.肾毒性            </w:t>
      </w:r>
      <w:r>
        <w:rPr>
          <w:rFonts w:ascii="宋体" w:eastAsia="宋体" w:hAnsi="宋体" w:cs="宋体" w:hint="eastAsia"/>
          <w:bCs/>
          <w:szCs w:val="24"/>
        </w:rPr>
        <w:t xml:space="preserve"> </w:t>
      </w:r>
      <w:r>
        <w:rPr>
          <w:rFonts w:ascii="宋体" w:eastAsia="宋体" w:hAnsi="宋体" w:cs="宋体" w:hint="eastAsia"/>
          <w:bCs/>
          <w:szCs w:val="24"/>
          <w:lang w:val="en-029"/>
        </w:rPr>
        <w:t>E.神经毒性</w:t>
      </w:r>
    </w:p>
    <w:p w14:paraId="365E2A31"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lang w:val="en-029"/>
        </w:rPr>
        <w:t>（</w:t>
      </w:r>
      <w:r>
        <w:rPr>
          <w:rFonts w:ascii="宋体" w:eastAsia="宋体" w:hAnsi="宋体" w:cs="宋体" w:hint="eastAsia"/>
          <w:bCs/>
          <w:szCs w:val="24"/>
        </w:rPr>
        <w:t>73～75</w:t>
      </w:r>
      <w:r>
        <w:rPr>
          <w:rFonts w:ascii="宋体" w:eastAsia="宋体" w:hAnsi="宋体" w:cs="宋体" w:hint="eastAsia"/>
          <w:bCs/>
          <w:szCs w:val="24"/>
          <w:lang w:val="en-029"/>
        </w:rPr>
        <w:t>题共用题干）</w:t>
      </w:r>
    </w:p>
    <w:p w14:paraId="5585748A" w14:textId="77777777" w:rsidR="00F7201C" w:rsidRDefault="00000000">
      <w:pPr>
        <w:spacing w:line="260" w:lineRule="exact"/>
        <w:ind w:firstLineChars="200" w:firstLine="420"/>
        <w:rPr>
          <w:rFonts w:ascii="宋体" w:eastAsia="宋体" w:hAnsi="宋体" w:cs="宋体"/>
          <w:bCs/>
          <w:szCs w:val="24"/>
          <w:lang w:val="en-029"/>
        </w:rPr>
      </w:pPr>
      <w:r>
        <w:rPr>
          <w:rFonts w:ascii="宋体" w:eastAsia="宋体" w:hAnsi="宋体" w:cs="宋体" w:hint="eastAsia"/>
          <w:bCs/>
          <w:szCs w:val="24"/>
          <w:lang w:val="en-029"/>
        </w:rPr>
        <w:t>杨女士，55岁。有冠心病史10余年，近半年来时有胸骨中上部紧缩感、窒息感，伴压榨性疼痛，持续几分钟，诊断为冠心病发心绞痛，入院治疗。上午因运动过量发作，医生给予硝酸甘油缓解。</w:t>
      </w:r>
    </w:p>
    <w:p w14:paraId="7BD4AAB2"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rPr>
        <w:t>73</w:t>
      </w:r>
      <w:r>
        <w:rPr>
          <w:rFonts w:ascii="宋体" w:eastAsia="宋体" w:hAnsi="宋体" w:cs="宋体" w:hint="eastAsia"/>
          <w:bCs/>
          <w:szCs w:val="24"/>
          <w:lang w:val="en-029"/>
        </w:rPr>
        <w:t>.责任护士指导病人用药，请指出下列哪项不妥</w:t>
      </w:r>
    </w:p>
    <w:p w14:paraId="28A56354"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lang w:val="en-029"/>
        </w:rPr>
        <w:t>A.</w:t>
      </w:r>
      <w:r>
        <w:rPr>
          <w:rFonts w:ascii="宋体" w:eastAsia="宋体" w:hAnsi="宋体" w:cs="宋体" w:hint="eastAsia"/>
          <w:bCs/>
          <w:szCs w:val="24"/>
        </w:rPr>
        <w:t>强光曝露照射下的药物，只要在有效期之内就可以继续服用</w:t>
      </w:r>
    </w:p>
    <w:p w14:paraId="6BE0604F"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lang w:val="en-029"/>
        </w:rPr>
        <w:t>B.含服后应坐位，不可突然改变体位</w:t>
      </w:r>
    </w:p>
    <w:p w14:paraId="19DBABE4"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lang w:val="en-029"/>
        </w:rPr>
        <w:t>C.舌下含化后，如有灼热、舌麻等刺激感说明药物</w:t>
      </w:r>
      <w:r>
        <w:rPr>
          <w:rFonts w:ascii="宋体" w:eastAsia="宋体" w:hAnsi="宋体" w:cs="宋体" w:hint="eastAsia"/>
          <w:bCs/>
          <w:szCs w:val="24"/>
        </w:rPr>
        <w:t>未</w:t>
      </w:r>
      <w:r>
        <w:rPr>
          <w:rFonts w:ascii="宋体" w:eastAsia="宋体" w:hAnsi="宋体" w:cs="宋体" w:hint="eastAsia"/>
          <w:bCs/>
          <w:szCs w:val="24"/>
          <w:lang w:val="en-029"/>
        </w:rPr>
        <w:t>失效</w:t>
      </w:r>
    </w:p>
    <w:p w14:paraId="1B5E009A"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lang w:val="en-029"/>
        </w:rPr>
        <w:t>D.用药后出现头痛、面颈部皮肤潮红等症状，系药物的副作用，不必紧张</w:t>
      </w:r>
    </w:p>
    <w:p w14:paraId="0049E552"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lang w:val="en-029"/>
        </w:rPr>
        <w:t>E.用药期间应注意血压及心率变化</w:t>
      </w:r>
    </w:p>
    <w:p w14:paraId="2DEF384E"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rPr>
        <w:t>74</w:t>
      </w:r>
      <w:r>
        <w:rPr>
          <w:rFonts w:ascii="宋体" w:eastAsia="宋体" w:hAnsi="宋体" w:cs="宋体" w:hint="eastAsia"/>
          <w:bCs/>
          <w:szCs w:val="24"/>
          <w:lang w:val="en-029"/>
        </w:rPr>
        <w:t>.硝酸甘油与下列何药联合应用可取长补短，提高疗效</w:t>
      </w:r>
    </w:p>
    <w:p w14:paraId="4D4FE70C"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lang w:val="en-029"/>
        </w:rPr>
        <w:t xml:space="preserve">A.硝苯地平      </w:t>
      </w:r>
      <w:r>
        <w:rPr>
          <w:rFonts w:ascii="宋体" w:eastAsia="宋体" w:hAnsi="宋体" w:cs="宋体" w:hint="eastAsia"/>
          <w:bCs/>
          <w:szCs w:val="24"/>
        </w:rPr>
        <w:t xml:space="preserve"> </w:t>
      </w:r>
      <w:r>
        <w:rPr>
          <w:rFonts w:ascii="宋体" w:eastAsia="宋体" w:hAnsi="宋体" w:cs="宋体" w:hint="eastAsia"/>
          <w:bCs/>
          <w:szCs w:val="24"/>
          <w:lang w:val="en-029"/>
        </w:rPr>
        <w:t xml:space="preserve">   B.普萘洛尔   </w:t>
      </w:r>
      <w:r>
        <w:rPr>
          <w:rFonts w:ascii="宋体" w:eastAsia="宋体" w:hAnsi="宋体" w:cs="宋体" w:hint="eastAsia"/>
          <w:bCs/>
          <w:szCs w:val="24"/>
        </w:rPr>
        <w:t xml:space="preserve">  </w:t>
      </w:r>
      <w:r>
        <w:rPr>
          <w:rFonts w:ascii="宋体" w:eastAsia="宋体" w:hAnsi="宋体" w:cs="宋体" w:hint="eastAsia"/>
          <w:bCs/>
          <w:szCs w:val="24"/>
          <w:lang w:val="en-029"/>
        </w:rPr>
        <w:t xml:space="preserve">    C.硝酸异山梨酯  </w:t>
      </w:r>
      <w:r>
        <w:rPr>
          <w:rFonts w:ascii="宋体" w:eastAsia="宋体" w:hAnsi="宋体" w:cs="宋体" w:hint="eastAsia"/>
          <w:bCs/>
          <w:szCs w:val="24"/>
        </w:rPr>
        <w:t xml:space="preserve"> </w:t>
      </w:r>
      <w:r>
        <w:rPr>
          <w:rFonts w:ascii="宋体" w:eastAsia="宋体" w:hAnsi="宋体" w:cs="宋体" w:hint="eastAsia"/>
          <w:bCs/>
          <w:szCs w:val="24"/>
          <w:lang w:val="en-029"/>
        </w:rPr>
        <w:t xml:space="preserve"> </w:t>
      </w:r>
      <w:r>
        <w:rPr>
          <w:rFonts w:ascii="宋体" w:eastAsia="宋体" w:hAnsi="宋体" w:cs="宋体" w:hint="eastAsia"/>
          <w:bCs/>
          <w:szCs w:val="24"/>
        </w:rPr>
        <w:t xml:space="preserve">      </w:t>
      </w:r>
      <w:r>
        <w:rPr>
          <w:rFonts w:ascii="宋体" w:eastAsia="宋体" w:hAnsi="宋体" w:cs="宋体" w:hint="eastAsia"/>
          <w:bCs/>
          <w:szCs w:val="24"/>
          <w:lang w:val="en-029"/>
        </w:rPr>
        <w:t xml:space="preserve">D.地高辛        </w:t>
      </w:r>
      <w:r>
        <w:rPr>
          <w:rFonts w:ascii="宋体" w:eastAsia="宋体" w:hAnsi="宋体" w:cs="宋体" w:hint="eastAsia"/>
          <w:bCs/>
          <w:szCs w:val="24"/>
        </w:rPr>
        <w:t xml:space="preserve"> </w:t>
      </w:r>
      <w:r>
        <w:rPr>
          <w:rFonts w:ascii="宋体" w:eastAsia="宋体" w:hAnsi="宋体" w:cs="宋体" w:hint="eastAsia"/>
          <w:bCs/>
          <w:szCs w:val="24"/>
          <w:lang w:val="en-029"/>
        </w:rPr>
        <w:t xml:space="preserve">   </w:t>
      </w:r>
      <w:r>
        <w:rPr>
          <w:rFonts w:ascii="宋体" w:eastAsia="宋体" w:hAnsi="宋体" w:cs="宋体" w:hint="eastAsia"/>
          <w:bCs/>
          <w:szCs w:val="24"/>
        </w:rPr>
        <w:t xml:space="preserve"> </w:t>
      </w:r>
      <w:r>
        <w:rPr>
          <w:rFonts w:ascii="宋体" w:eastAsia="宋体" w:hAnsi="宋体" w:cs="宋体" w:hint="eastAsia"/>
          <w:bCs/>
          <w:szCs w:val="24"/>
          <w:lang w:val="en-029"/>
        </w:rPr>
        <w:t>E.肾上腺素</w:t>
      </w:r>
    </w:p>
    <w:p w14:paraId="0D5F9001"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rPr>
        <w:t>75</w:t>
      </w:r>
      <w:r>
        <w:rPr>
          <w:rFonts w:ascii="宋体" w:eastAsia="宋体" w:hAnsi="宋体" w:cs="宋体" w:hint="eastAsia"/>
          <w:bCs/>
          <w:szCs w:val="24"/>
          <w:lang w:val="en-029"/>
        </w:rPr>
        <w:t>.如病人同时伴有支气管哮喘，不宜用下列何药治疗</w:t>
      </w:r>
    </w:p>
    <w:p w14:paraId="26242545"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lang w:val="en-029"/>
        </w:rPr>
        <w:t xml:space="preserve">A.普萘洛尔          B.硝苯地平      </w:t>
      </w:r>
      <w:r>
        <w:rPr>
          <w:rFonts w:ascii="宋体" w:eastAsia="宋体" w:hAnsi="宋体" w:cs="宋体" w:hint="eastAsia"/>
          <w:bCs/>
          <w:szCs w:val="24"/>
        </w:rPr>
        <w:t xml:space="preserve"> </w:t>
      </w:r>
      <w:r>
        <w:rPr>
          <w:rFonts w:ascii="宋体" w:eastAsia="宋体" w:hAnsi="宋体" w:cs="宋体" w:hint="eastAsia"/>
          <w:bCs/>
          <w:szCs w:val="24"/>
          <w:lang w:val="en-029"/>
        </w:rPr>
        <w:t xml:space="preserve">  C.硝酸甘油        </w:t>
      </w:r>
      <w:r>
        <w:rPr>
          <w:rFonts w:ascii="宋体" w:eastAsia="宋体" w:hAnsi="宋体" w:cs="宋体" w:hint="eastAsia"/>
          <w:bCs/>
          <w:szCs w:val="24"/>
        </w:rPr>
        <w:t xml:space="preserve">      </w:t>
      </w:r>
      <w:r>
        <w:rPr>
          <w:rFonts w:ascii="宋体" w:eastAsia="宋体" w:hAnsi="宋体" w:cs="宋体" w:hint="eastAsia"/>
          <w:bCs/>
          <w:szCs w:val="24"/>
          <w:lang w:val="en-029"/>
        </w:rPr>
        <w:t xml:space="preserve">D.硝酸异山梨酯   </w:t>
      </w:r>
      <w:r>
        <w:rPr>
          <w:rFonts w:ascii="宋体" w:eastAsia="宋体" w:hAnsi="宋体" w:cs="宋体" w:hint="eastAsia"/>
          <w:bCs/>
          <w:szCs w:val="24"/>
        </w:rPr>
        <w:t xml:space="preserve"> </w:t>
      </w:r>
      <w:r>
        <w:rPr>
          <w:rFonts w:ascii="宋体" w:eastAsia="宋体" w:hAnsi="宋体" w:cs="宋体" w:hint="eastAsia"/>
          <w:bCs/>
          <w:szCs w:val="24"/>
          <w:lang w:val="en-029"/>
        </w:rPr>
        <w:t xml:space="preserve">  </w:t>
      </w:r>
      <w:r>
        <w:rPr>
          <w:rFonts w:ascii="宋体" w:eastAsia="宋体" w:hAnsi="宋体" w:cs="宋体" w:hint="eastAsia"/>
          <w:bCs/>
          <w:szCs w:val="24"/>
        </w:rPr>
        <w:t xml:space="preserve"> </w:t>
      </w:r>
      <w:r>
        <w:rPr>
          <w:rFonts w:ascii="宋体" w:eastAsia="宋体" w:hAnsi="宋体" w:cs="宋体" w:hint="eastAsia"/>
          <w:bCs/>
          <w:szCs w:val="24"/>
          <w:lang w:val="en-029"/>
        </w:rPr>
        <w:t>E.维拉帕米</w:t>
      </w:r>
    </w:p>
    <w:p w14:paraId="53B696AA"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lang w:val="en-029"/>
        </w:rPr>
        <w:t>（</w:t>
      </w:r>
      <w:r>
        <w:rPr>
          <w:rFonts w:ascii="宋体" w:eastAsia="宋体" w:hAnsi="宋体" w:cs="宋体" w:hint="eastAsia"/>
          <w:bCs/>
          <w:szCs w:val="24"/>
        </w:rPr>
        <w:t>76～79</w:t>
      </w:r>
      <w:r>
        <w:rPr>
          <w:rFonts w:ascii="宋体" w:eastAsia="宋体" w:hAnsi="宋体" w:cs="宋体" w:hint="eastAsia"/>
          <w:bCs/>
          <w:szCs w:val="24"/>
          <w:lang w:val="en-029"/>
        </w:rPr>
        <w:t>题共用题干）</w:t>
      </w:r>
    </w:p>
    <w:p w14:paraId="1EBEE65B" w14:textId="77777777" w:rsidR="00F7201C" w:rsidRDefault="00000000">
      <w:pPr>
        <w:spacing w:line="260" w:lineRule="exact"/>
        <w:ind w:firstLineChars="200" w:firstLine="420"/>
        <w:rPr>
          <w:rFonts w:ascii="宋体" w:eastAsia="宋体" w:hAnsi="宋体" w:cs="宋体"/>
          <w:bCs/>
          <w:szCs w:val="24"/>
          <w:lang w:val="en-029"/>
        </w:rPr>
      </w:pPr>
      <w:r>
        <w:rPr>
          <w:rFonts w:ascii="宋体" w:eastAsia="宋体" w:hAnsi="宋体" w:cs="宋体" w:hint="eastAsia"/>
          <w:bCs/>
          <w:szCs w:val="24"/>
          <w:lang w:val="en-029"/>
        </w:rPr>
        <w:t>患者男，55岁。上午在温室喷洒农药，回家后出现恶心、呕吐、无力等症状，在送医院途中逐渐神志不清，抽搐、昏迷。入院诊断为有机磷酸酯类农药对硫磷中毒。</w:t>
      </w:r>
    </w:p>
    <w:p w14:paraId="1C97E86F"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rPr>
        <w:t>76</w:t>
      </w:r>
      <w:r>
        <w:rPr>
          <w:rFonts w:ascii="宋体" w:eastAsia="宋体" w:hAnsi="宋体" w:cs="宋体" w:hint="eastAsia"/>
          <w:bCs/>
          <w:szCs w:val="24"/>
          <w:lang w:val="en-029"/>
        </w:rPr>
        <w:t>.患者入院时处于什么中毒状态</w:t>
      </w:r>
    </w:p>
    <w:p w14:paraId="0ABCA6B8"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lang w:val="en-029"/>
        </w:rPr>
        <w:t xml:space="preserve">A.轻度中毒         </w:t>
      </w:r>
      <w:r>
        <w:rPr>
          <w:rFonts w:ascii="宋体" w:eastAsia="宋体" w:hAnsi="宋体" w:cs="宋体" w:hint="eastAsia"/>
          <w:bCs/>
          <w:szCs w:val="24"/>
        </w:rPr>
        <w:t xml:space="preserve"> </w:t>
      </w:r>
      <w:r>
        <w:rPr>
          <w:rFonts w:ascii="宋体" w:eastAsia="宋体" w:hAnsi="宋体" w:cs="宋体" w:hint="eastAsia"/>
          <w:bCs/>
          <w:szCs w:val="24"/>
          <w:lang w:val="en-029"/>
        </w:rPr>
        <w:t xml:space="preserve">B.中度中毒       </w:t>
      </w:r>
      <w:r>
        <w:rPr>
          <w:rFonts w:ascii="宋体" w:eastAsia="宋体" w:hAnsi="宋体" w:cs="宋体" w:hint="eastAsia"/>
          <w:bCs/>
          <w:szCs w:val="24"/>
        </w:rPr>
        <w:t xml:space="preserve">  </w:t>
      </w:r>
      <w:r>
        <w:rPr>
          <w:rFonts w:ascii="宋体" w:eastAsia="宋体" w:hAnsi="宋体" w:cs="宋体" w:hint="eastAsia"/>
          <w:bCs/>
          <w:szCs w:val="24"/>
          <w:lang w:val="en-029"/>
        </w:rPr>
        <w:t xml:space="preserve">C.重度中毒      </w:t>
      </w:r>
      <w:r>
        <w:rPr>
          <w:rFonts w:ascii="宋体" w:eastAsia="宋体" w:hAnsi="宋体" w:cs="宋体" w:hint="eastAsia"/>
          <w:bCs/>
          <w:szCs w:val="24"/>
        </w:rPr>
        <w:t xml:space="preserve"> </w:t>
      </w:r>
      <w:r>
        <w:rPr>
          <w:rFonts w:ascii="宋体" w:eastAsia="宋体" w:hAnsi="宋体" w:cs="宋体" w:hint="eastAsia"/>
          <w:bCs/>
          <w:szCs w:val="24"/>
          <w:lang w:val="en-029"/>
        </w:rPr>
        <w:t xml:space="preserve"> </w:t>
      </w:r>
      <w:r>
        <w:rPr>
          <w:rFonts w:ascii="宋体" w:eastAsia="宋体" w:hAnsi="宋体" w:cs="宋体" w:hint="eastAsia"/>
          <w:bCs/>
          <w:szCs w:val="24"/>
        </w:rPr>
        <w:t xml:space="preserve">      </w:t>
      </w:r>
      <w:r>
        <w:rPr>
          <w:rFonts w:ascii="宋体" w:eastAsia="宋体" w:hAnsi="宋体" w:cs="宋体" w:hint="eastAsia"/>
          <w:bCs/>
          <w:szCs w:val="24"/>
          <w:lang w:val="en-029"/>
        </w:rPr>
        <w:t>D.</w:t>
      </w:r>
      <w:r>
        <w:rPr>
          <w:rFonts w:ascii="Times New Roman" w:eastAsia="宋体" w:hAnsi="Times New Roman" w:cs="Times New Roman"/>
          <w:bCs/>
          <w:szCs w:val="24"/>
          <w:lang w:val="en-029"/>
        </w:rPr>
        <w:t>M</w:t>
      </w:r>
      <w:r>
        <w:rPr>
          <w:rFonts w:ascii="宋体" w:eastAsia="宋体" w:hAnsi="宋体" w:cs="宋体" w:hint="eastAsia"/>
          <w:bCs/>
          <w:szCs w:val="24"/>
          <w:lang w:val="en-029"/>
        </w:rPr>
        <w:t xml:space="preserve">样症状   </w:t>
      </w:r>
      <w:r>
        <w:rPr>
          <w:rFonts w:ascii="宋体" w:eastAsia="宋体" w:hAnsi="宋体" w:cs="宋体" w:hint="eastAsia"/>
          <w:bCs/>
          <w:szCs w:val="24"/>
        </w:rPr>
        <w:t xml:space="preserve"> </w:t>
      </w:r>
      <w:r>
        <w:rPr>
          <w:rFonts w:ascii="宋体" w:eastAsia="宋体" w:hAnsi="宋体" w:cs="宋体" w:hint="eastAsia"/>
          <w:bCs/>
          <w:szCs w:val="24"/>
          <w:lang w:val="en-029"/>
        </w:rPr>
        <w:t xml:space="preserve">   </w:t>
      </w:r>
      <w:r>
        <w:rPr>
          <w:rFonts w:ascii="宋体" w:eastAsia="宋体" w:hAnsi="宋体" w:cs="宋体" w:hint="eastAsia"/>
          <w:bCs/>
          <w:szCs w:val="24"/>
        </w:rPr>
        <w:t xml:space="preserve"> </w:t>
      </w:r>
      <w:r>
        <w:rPr>
          <w:rFonts w:ascii="宋体" w:eastAsia="宋体" w:hAnsi="宋体" w:cs="宋体" w:hint="eastAsia"/>
          <w:bCs/>
          <w:szCs w:val="24"/>
          <w:lang w:val="en-029"/>
        </w:rPr>
        <w:t xml:space="preserve">  </w:t>
      </w:r>
      <w:r>
        <w:rPr>
          <w:rFonts w:ascii="宋体" w:eastAsia="宋体" w:hAnsi="宋体" w:cs="宋体" w:hint="eastAsia"/>
          <w:bCs/>
          <w:szCs w:val="24"/>
        </w:rPr>
        <w:t xml:space="preserve"> </w:t>
      </w:r>
      <w:r>
        <w:rPr>
          <w:rFonts w:ascii="宋体" w:eastAsia="宋体" w:hAnsi="宋体" w:cs="宋体" w:hint="eastAsia"/>
          <w:bCs/>
          <w:szCs w:val="24"/>
          <w:lang w:val="en-029"/>
        </w:rPr>
        <w:t>E.</w:t>
      </w:r>
      <w:r>
        <w:rPr>
          <w:rFonts w:ascii="Times New Roman" w:eastAsia="宋体" w:hAnsi="Times New Roman" w:cs="Times New Roman"/>
          <w:bCs/>
          <w:szCs w:val="24"/>
          <w:lang w:val="en-029"/>
        </w:rPr>
        <w:t>N</w:t>
      </w:r>
      <w:r>
        <w:rPr>
          <w:rFonts w:ascii="宋体" w:eastAsia="宋体" w:hAnsi="宋体" w:cs="宋体" w:hint="eastAsia"/>
          <w:bCs/>
          <w:szCs w:val="24"/>
          <w:lang w:val="en-029"/>
        </w:rPr>
        <w:t>样症状</w:t>
      </w:r>
    </w:p>
    <w:p w14:paraId="0254A3C2"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77</w:t>
      </w:r>
      <w:r>
        <w:rPr>
          <w:rFonts w:ascii="宋体" w:eastAsia="宋体" w:hAnsi="宋体" w:cs="宋体" w:hint="eastAsia"/>
          <w:bCs/>
          <w:szCs w:val="24"/>
          <w:lang w:val="en-029"/>
        </w:rPr>
        <w:t>.有机磷酸酯类中毒是因与体内何种物质牢固结合</w:t>
      </w:r>
    </w:p>
    <w:p w14:paraId="041B04D3"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lang w:val="en-029"/>
        </w:rPr>
        <w:t xml:space="preserve">A.乙酰胆碱                        </w:t>
      </w:r>
      <w:r>
        <w:rPr>
          <w:rFonts w:ascii="宋体" w:eastAsia="宋体" w:hAnsi="宋体" w:cs="宋体" w:hint="eastAsia"/>
          <w:bCs/>
          <w:szCs w:val="24"/>
        </w:rPr>
        <w:t xml:space="preserve">     </w:t>
      </w:r>
      <w:r>
        <w:rPr>
          <w:rFonts w:ascii="宋体" w:eastAsia="宋体" w:hAnsi="宋体" w:cs="宋体" w:hint="eastAsia"/>
          <w:bCs/>
          <w:szCs w:val="24"/>
          <w:lang w:val="en-029"/>
        </w:rPr>
        <w:t xml:space="preserve">B.磷酰化胆碱酯酶                     </w:t>
      </w:r>
      <w:r>
        <w:rPr>
          <w:rFonts w:ascii="宋体" w:eastAsia="宋体" w:hAnsi="宋体" w:cs="宋体" w:hint="eastAsia"/>
          <w:bCs/>
          <w:szCs w:val="24"/>
        </w:rPr>
        <w:t xml:space="preserve">        </w:t>
      </w:r>
      <w:r>
        <w:rPr>
          <w:rFonts w:ascii="宋体" w:eastAsia="宋体" w:hAnsi="宋体" w:cs="宋体" w:hint="eastAsia"/>
          <w:bCs/>
          <w:szCs w:val="24"/>
          <w:lang w:val="en-029"/>
        </w:rPr>
        <w:t xml:space="preserve">C.胆碱酯酶                </w:t>
      </w:r>
    </w:p>
    <w:p w14:paraId="1B94C0BD"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lang w:val="en-029"/>
        </w:rPr>
        <w:t xml:space="preserve">D.胆碱受体                        </w:t>
      </w:r>
      <w:r>
        <w:rPr>
          <w:rFonts w:ascii="宋体" w:eastAsia="宋体" w:hAnsi="宋体" w:cs="宋体" w:hint="eastAsia"/>
          <w:bCs/>
          <w:szCs w:val="24"/>
        </w:rPr>
        <w:t xml:space="preserve">     </w:t>
      </w:r>
      <w:r>
        <w:rPr>
          <w:rFonts w:ascii="宋体" w:eastAsia="宋体" w:hAnsi="宋体" w:cs="宋体" w:hint="eastAsia"/>
          <w:bCs/>
          <w:szCs w:val="24"/>
          <w:lang w:val="en-029"/>
        </w:rPr>
        <w:t>E.胆碱乙酰化酶</w:t>
      </w:r>
    </w:p>
    <w:p w14:paraId="34B2D1F7"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rPr>
        <w:t>78</w:t>
      </w:r>
      <w:r>
        <w:rPr>
          <w:rFonts w:ascii="宋体" w:eastAsia="宋体" w:hAnsi="宋体" w:cs="宋体" w:hint="eastAsia"/>
          <w:bCs/>
          <w:szCs w:val="24"/>
          <w:lang w:val="en-029"/>
        </w:rPr>
        <w:t>.在有机磷酸酯类中毒的解救措施中，清除毒物时不宜做的是</w:t>
      </w:r>
    </w:p>
    <w:p w14:paraId="4B2DCDFA"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lang w:val="en-029"/>
        </w:rPr>
        <w:t>A.经皮肤吸收者，可用温水和肥皂水清洗皮肤</w:t>
      </w:r>
      <w:r>
        <w:rPr>
          <w:rFonts w:ascii="宋体" w:eastAsia="宋体" w:hAnsi="宋体" w:cs="宋体" w:hint="eastAsia"/>
          <w:bCs/>
          <w:szCs w:val="24"/>
        </w:rPr>
        <w:t xml:space="preserve">            </w:t>
      </w:r>
    </w:p>
    <w:p w14:paraId="3743DED4"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lang w:val="en-029"/>
        </w:rPr>
        <w:lastRenderedPageBreak/>
        <w:t>B.口服中毒者应立即用碳酸氢钠洗胃</w:t>
      </w:r>
    </w:p>
    <w:p w14:paraId="41C8357F"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lang w:val="en-029"/>
        </w:rPr>
        <w:t>C.洗胃应尽早、反复应用、务求彻底</w:t>
      </w:r>
      <w:r>
        <w:rPr>
          <w:rFonts w:ascii="宋体" w:eastAsia="宋体" w:hAnsi="宋体" w:cs="宋体" w:hint="eastAsia"/>
          <w:bCs/>
          <w:szCs w:val="24"/>
        </w:rPr>
        <w:t xml:space="preserve">                    </w:t>
      </w:r>
    </w:p>
    <w:p w14:paraId="38B911BE"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lang w:val="en-029"/>
        </w:rPr>
        <w:t>D.解救对硫磷中毒时配合高锰酸钾溶液洗胃</w:t>
      </w:r>
    </w:p>
    <w:p w14:paraId="2EEA803D"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lang w:val="en-029"/>
        </w:rPr>
        <w:t>E.洗胃后再用硫酸镁导泻</w:t>
      </w:r>
    </w:p>
    <w:p w14:paraId="7546724F"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rPr>
        <w:t>79</w:t>
      </w:r>
      <w:r>
        <w:rPr>
          <w:rFonts w:ascii="宋体" w:eastAsia="宋体" w:hAnsi="宋体" w:cs="宋体" w:hint="eastAsia"/>
          <w:bCs/>
          <w:szCs w:val="24"/>
          <w:lang w:val="en-029"/>
        </w:rPr>
        <w:t>.使用阿托品对症治疗时，不受何种剂量限制</w:t>
      </w:r>
    </w:p>
    <w:p w14:paraId="2A9C2BD9"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lang w:val="en-029"/>
        </w:rPr>
        <w:t xml:space="preserve">A.极量        </w:t>
      </w:r>
      <w:r>
        <w:rPr>
          <w:rFonts w:ascii="宋体" w:eastAsia="宋体" w:hAnsi="宋体" w:cs="宋体" w:hint="eastAsia"/>
          <w:bCs/>
          <w:szCs w:val="24"/>
        </w:rPr>
        <w:t xml:space="preserve">  </w:t>
      </w:r>
      <w:r>
        <w:rPr>
          <w:rFonts w:ascii="宋体" w:eastAsia="宋体" w:hAnsi="宋体" w:cs="宋体" w:hint="eastAsia"/>
          <w:bCs/>
          <w:szCs w:val="24"/>
          <w:lang w:val="en-029"/>
        </w:rPr>
        <w:t xml:space="preserve">B.最小中毒量   </w:t>
      </w:r>
      <w:r>
        <w:rPr>
          <w:rFonts w:ascii="宋体" w:eastAsia="宋体" w:hAnsi="宋体" w:cs="宋体" w:hint="eastAsia"/>
          <w:bCs/>
          <w:szCs w:val="24"/>
        </w:rPr>
        <w:t xml:space="preserve"> </w:t>
      </w:r>
      <w:r>
        <w:rPr>
          <w:rFonts w:ascii="宋体" w:eastAsia="宋体" w:hAnsi="宋体" w:cs="宋体" w:hint="eastAsia"/>
          <w:bCs/>
          <w:szCs w:val="24"/>
          <w:lang w:val="en-029"/>
        </w:rPr>
        <w:t xml:space="preserve">     </w:t>
      </w:r>
      <w:r>
        <w:rPr>
          <w:rFonts w:ascii="宋体" w:eastAsia="宋体" w:hAnsi="宋体" w:cs="宋体" w:hint="eastAsia"/>
          <w:bCs/>
          <w:szCs w:val="24"/>
        </w:rPr>
        <w:t xml:space="preserve"> </w:t>
      </w:r>
      <w:r>
        <w:rPr>
          <w:rFonts w:ascii="宋体" w:eastAsia="宋体" w:hAnsi="宋体" w:cs="宋体" w:hint="eastAsia"/>
          <w:bCs/>
          <w:szCs w:val="24"/>
          <w:lang w:val="en-029"/>
        </w:rPr>
        <w:t xml:space="preserve">C.最小致死量    </w:t>
      </w:r>
      <w:r>
        <w:rPr>
          <w:rFonts w:ascii="宋体" w:eastAsia="宋体" w:hAnsi="宋体" w:cs="宋体" w:hint="eastAsia"/>
          <w:bCs/>
          <w:szCs w:val="24"/>
        </w:rPr>
        <w:t xml:space="preserve"> </w:t>
      </w:r>
      <w:r>
        <w:rPr>
          <w:rFonts w:ascii="宋体" w:eastAsia="宋体" w:hAnsi="宋体" w:cs="宋体" w:hint="eastAsia"/>
          <w:bCs/>
          <w:szCs w:val="24"/>
          <w:lang w:val="en-029"/>
        </w:rPr>
        <w:t xml:space="preserve">  </w:t>
      </w:r>
      <w:r>
        <w:rPr>
          <w:rFonts w:ascii="宋体" w:eastAsia="宋体" w:hAnsi="宋体" w:cs="宋体" w:hint="eastAsia"/>
          <w:bCs/>
          <w:szCs w:val="24"/>
        </w:rPr>
        <w:t xml:space="preserve"> </w:t>
      </w:r>
      <w:r>
        <w:rPr>
          <w:rFonts w:ascii="宋体" w:eastAsia="宋体" w:hAnsi="宋体" w:cs="宋体" w:hint="eastAsia"/>
          <w:bCs/>
          <w:szCs w:val="24"/>
          <w:lang w:val="en-029"/>
        </w:rPr>
        <w:t xml:space="preserve">D.中毒量         </w:t>
      </w:r>
      <w:r>
        <w:rPr>
          <w:rFonts w:ascii="宋体" w:eastAsia="宋体" w:hAnsi="宋体" w:cs="宋体" w:hint="eastAsia"/>
          <w:bCs/>
          <w:szCs w:val="24"/>
        </w:rPr>
        <w:t xml:space="preserve">     </w:t>
      </w:r>
      <w:r>
        <w:rPr>
          <w:rFonts w:ascii="宋体" w:eastAsia="宋体" w:hAnsi="宋体" w:cs="宋体" w:hint="eastAsia"/>
          <w:bCs/>
          <w:szCs w:val="24"/>
          <w:lang w:val="en-029"/>
        </w:rPr>
        <w:t>E.致死量</w:t>
      </w:r>
    </w:p>
    <w:p w14:paraId="444AF415"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lang w:val="en-029"/>
        </w:rPr>
        <w:t>（8</w:t>
      </w:r>
      <w:r>
        <w:rPr>
          <w:rFonts w:ascii="宋体" w:eastAsia="宋体" w:hAnsi="宋体" w:cs="宋体" w:hint="eastAsia"/>
          <w:bCs/>
          <w:szCs w:val="24"/>
        </w:rPr>
        <w:t>0</w:t>
      </w:r>
      <w:r>
        <w:rPr>
          <w:rFonts w:ascii="宋体" w:eastAsia="宋体" w:hAnsi="宋体" w:cs="宋体" w:hint="eastAsia"/>
          <w:bCs/>
          <w:szCs w:val="24"/>
          <w:lang w:val="en-029"/>
        </w:rPr>
        <w:t>～8</w:t>
      </w:r>
      <w:r>
        <w:rPr>
          <w:rFonts w:ascii="宋体" w:eastAsia="宋体" w:hAnsi="宋体" w:cs="宋体" w:hint="eastAsia"/>
          <w:bCs/>
          <w:szCs w:val="24"/>
        </w:rPr>
        <w:t>1</w:t>
      </w:r>
      <w:r>
        <w:rPr>
          <w:rFonts w:ascii="宋体" w:eastAsia="宋体" w:hAnsi="宋体" w:cs="宋体" w:hint="eastAsia"/>
          <w:bCs/>
          <w:szCs w:val="24"/>
          <w:lang w:val="en-029"/>
        </w:rPr>
        <w:t>题共用题干）</w:t>
      </w:r>
    </w:p>
    <w:p w14:paraId="0A8291B7" w14:textId="77777777" w:rsidR="00F7201C" w:rsidRDefault="00000000">
      <w:pPr>
        <w:spacing w:line="260" w:lineRule="exact"/>
        <w:ind w:firstLineChars="200" w:firstLine="420"/>
        <w:rPr>
          <w:rFonts w:ascii="宋体" w:eastAsia="宋体" w:hAnsi="宋体" w:cs="宋体"/>
          <w:bCs/>
          <w:szCs w:val="24"/>
        </w:rPr>
      </w:pPr>
      <w:r>
        <w:rPr>
          <w:rFonts w:ascii="宋体" w:eastAsia="宋体" w:hAnsi="宋体" w:cs="宋体" w:hint="eastAsia"/>
          <w:bCs/>
          <w:szCs w:val="24"/>
        </w:rPr>
        <w:t>病人，女性，22岁。因剧烈眼胀、头痛、视力锐减就诊。经检查，病人眼内压升高，诊断为闭角型青光眼。选用毛果芸香碱治疗。</w:t>
      </w:r>
    </w:p>
    <w:p w14:paraId="4E1CC2EA"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80.该药常用的给药途径为</w:t>
      </w:r>
    </w:p>
    <w:p w14:paraId="406E7601"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A.口服          B.肌内注射            C</w:t>
      </w:r>
      <w:r>
        <w:rPr>
          <w:rFonts w:ascii="宋体" w:eastAsia="宋体" w:hAnsi="宋体" w:cs="宋体" w:hint="eastAsia"/>
          <w:bCs/>
          <w:szCs w:val="24"/>
          <w:lang w:val="en-029"/>
        </w:rPr>
        <w:t>.</w:t>
      </w:r>
      <w:r>
        <w:rPr>
          <w:rFonts w:ascii="宋体" w:eastAsia="宋体" w:hAnsi="宋体" w:cs="宋体" w:hint="eastAsia"/>
          <w:bCs/>
          <w:szCs w:val="24"/>
        </w:rPr>
        <w:t>皮下注射          D.静脉注射           E</w:t>
      </w:r>
      <w:r>
        <w:rPr>
          <w:rFonts w:ascii="宋体" w:eastAsia="宋体" w:hAnsi="宋体" w:cs="宋体" w:hint="eastAsia"/>
          <w:bCs/>
          <w:szCs w:val="24"/>
          <w:lang w:val="en-029"/>
        </w:rPr>
        <w:t>.</w:t>
      </w:r>
      <w:r>
        <w:rPr>
          <w:rFonts w:ascii="宋体" w:eastAsia="宋体" w:hAnsi="宋体" w:cs="宋体" w:hint="eastAsia"/>
          <w:bCs/>
          <w:szCs w:val="24"/>
        </w:rPr>
        <w:t>滴眼</w:t>
      </w:r>
    </w:p>
    <w:p w14:paraId="68B1ECE3"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81.该药对眼睛的作用是</w:t>
      </w:r>
    </w:p>
    <w:p w14:paraId="0CD9A938"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A.缩瞳          B.降低眼压            C</w:t>
      </w:r>
      <w:r>
        <w:rPr>
          <w:rFonts w:ascii="宋体" w:eastAsia="宋体" w:hAnsi="宋体" w:cs="宋体" w:hint="eastAsia"/>
          <w:bCs/>
          <w:szCs w:val="24"/>
          <w:lang w:val="en-029"/>
        </w:rPr>
        <w:t>.</w:t>
      </w:r>
      <w:r>
        <w:rPr>
          <w:rFonts w:ascii="宋体" w:eastAsia="宋体" w:hAnsi="宋体" w:cs="宋体" w:hint="eastAsia"/>
          <w:bCs/>
          <w:szCs w:val="24"/>
        </w:rPr>
        <w:t>调节痉挛          D.导致近视           E</w:t>
      </w:r>
      <w:r>
        <w:rPr>
          <w:rFonts w:ascii="宋体" w:eastAsia="宋体" w:hAnsi="宋体" w:cs="宋体" w:hint="eastAsia"/>
          <w:bCs/>
          <w:szCs w:val="24"/>
          <w:lang w:val="en-029"/>
        </w:rPr>
        <w:t>.</w:t>
      </w:r>
      <w:r>
        <w:rPr>
          <w:rFonts w:ascii="宋体" w:eastAsia="宋体" w:hAnsi="宋体" w:cs="宋体" w:hint="eastAsia"/>
          <w:bCs/>
          <w:szCs w:val="24"/>
        </w:rPr>
        <w:t>以上均是</w:t>
      </w:r>
    </w:p>
    <w:p w14:paraId="153D7A46"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lang w:val="en-029"/>
        </w:rPr>
        <w:t>（8</w:t>
      </w:r>
      <w:r>
        <w:rPr>
          <w:rFonts w:ascii="宋体" w:eastAsia="宋体" w:hAnsi="宋体" w:cs="宋体" w:hint="eastAsia"/>
          <w:bCs/>
          <w:szCs w:val="24"/>
        </w:rPr>
        <w:t>2</w:t>
      </w:r>
      <w:r>
        <w:rPr>
          <w:rFonts w:ascii="宋体" w:eastAsia="宋体" w:hAnsi="宋体" w:cs="宋体" w:hint="eastAsia"/>
          <w:bCs/>
          <w:szCs w:val="24"/>
          <w:lang w:val="en-029"/>
        </w:rPr>
        <w:t>～8</w:t>
      </w:r>
      <w:r>
        <w:rPr>
          <w:rFonts w:ascii="宋体" w:eastAsia="宋体" w:hAnsi="宋体" w:cs="宋体" w:hint="eastAsia"/>
          <w:bCs/>
          <w:szCs w:val="24"/>
        </w:rPr>
        <w:t>3</w:t>
      </w:r>
      <w:r>
        <w:rPr>
          <w:rFonts w:ascii="宋体" w:eastAsia="宋体" w:hAnsi="宋体" w:cs="宋体" w:hint="eastAsia"/>
          <w:bCs/>
          <w:szCs w:val="24"/>
          <w:lang w:val="en-029"/>
        </w:rPr>
        <w:t>题共用题干）</w:t>
      </w:r>
    </w:p>
    <w:p w14:paraId="72889A5B" w14:textId="77777777" w:rsidR="00F7201C" w:rsidRDefault="00000000">
      <w:pPr>
        <w:spacing w:line="260" w:lineRule="exact"/>
        <w:ind w:firstLineChars="200" w:firstLine="420"/>
        <w:rPr>
          <w:rFonts w:ascii="宋体" w:eastAsia="宋体" w:hAnsi="宋体" w:cs="宋体"/>
          <w:bCs/>
          <w:szCs w:val="24"/>
        </w:rPr>
      </w:pPr>
      <w:r>
        <w:rPr>
          <w:rFonts w:ascii="宋体" w:eastAsia="宋体" w:hAnsi="宋体" w:cs="宋体" w:hint="eastAsia"/>
          <w:bCs/>
          <w:szCs w:val="24"/>
        </w:rPr>
        <w:t>患者，男，70岁。右手抖动和行走缓慢3个月经过神经科检查后诊断为帕金森病。既往前列腺肥大病史3年。</w:t>
      </w:r>
    </w:p>
    <w:p w14:paraId="7D968778"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82.临床上对该患者不宜选用</w:t>
      </w:r>
    </w:p>
    <w:p w14:paraId="12D814E3"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A.苯海索        B.左旋多巴            C</w:t>
      </w:r>
      <w:r>
        <w:rPr>
          <w:rFonts w:ascii="宋体" w:eastAsia="宋体" w:hAnsi="宋体" w:cs="宋体" w:hint="eastAsia"/>
          <w:bCs/>
          <w:szCs w:val="24"/>
          <w:lang w:val="en-029"/>
        </w:rPr>
        <w:t>.</w:t>
      </w:r>
      <w:r>
        <w:rPr>
          <w:rFonts w:ascii="宋体" w:eastAsia="宋体" w:hAnsi="宋体" w:cs="宋体" w:hint="eastAsia"/>
          <w:bCs/>
          <w:szCs w:val="24"/>
        </w:rPr>
        <w:t>多巴丝肼          D.司来吉兰           E</w:t>
      </w:r>
      <w:r>
        <w:rPr>
          <w:rFonts w:ascii="宋体" w:eastAsia="宋体" w:hAnsi="宋体" w:cs="宋体" w:hint="eastAsia"/>
          <w:bCs/>
          <w:szCs w:val="24"/>
          <w:lang w:val="en-029"/>
        </w:rPr>
        <w:t>.</w:t>
      </w:r>
      <w:r>
        <w:rPr>
          <w:rFonts w:ascii="宋体" w:eastAsia="宋体" w:hAnsi="宋体" w:cs="宋体" w:hint="eastAsia"/>
          <w:bCs/>
          <w:szCs w:val="24"/>
        </w:rPr>
        <w:t>金刚烷胺</w:t>
      </w:r>
    </w:p>
    <w:p w14:paraId="06A5F98C"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83.该患者可选用的药物中既有抗帕金森病作用又有抗甲型流感病毒作用的药物是</w:t>
      </w:r>
    </w:p>
    <w:p w14:paraId="2863225D"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A.苯海索        B.左旋多巴            C</w:t>
      </w:r>
      <w:r>
        <w:rPr>
          <w:rFonts w:ascii="宋体" w:eastAsia="宋体" w:hAnsi="宋体" w:cs="宋体" w:hint="eastAsia"/>
          <w:bCs/>
          <w:szCs w:val="24"/>
          <w:lang w:val="en-029"/>
        </w:rPr>
        <w:t>.</w:t>
      </w:r>
      <w:r>
        <w:rPr>
          <w:rFonts w:ascii="宋体" w:eastAsia="宋体" w:hAnsi="宋体" w:cs="宋体" w:hint="eastAsia"/>
          <w:bCs/>
          <w:szCs w:val="24"/>
        </w:rPr>
        <w:t>多巴丝肼          D.司来吉兰           E</w:t>
      </w:r>
      <w:r>
        <w:rPr>
          <w:rFonts w:ascii="宋体" w:eastAsia="宋体" w:hAnsi="宋体" w:cs="宋体" w:hint="eastAsia"/>
          <w:bCs/>
          <w:szCs w:val="24"/>
          <w:lang w:val="en-029"/>
        </w:rPr>
        <w:t>.</w:t>
      </w:r>
      <w:r>
        <w:rPr>
          <w:rFonts w:ascii="宋体" w:eastAsia="宋体" w:hAnsi="宋体" w:cs="宋体" w:hint="eastAsia"/>
          <w:bCs/>
          <w:szCs w:val="24"/>
        </w:rPr>
        <w:t>金刚烷胺</w:t>
      </w:r>
    </w:p>
    <w:p w14:paraId="7E2A0D97"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lang w:val="en-029"/>
        </w:rPr>
        <w:t>（8</w:t>
      </w:r>
      <w:r>
        <w:rPr>
          <w:rFonts w:ascii="宋体" w:eastAsia="宋体" w:hAnsi="宋体" w:cs="宋体" w:hint="eastAsia"/>
          <w:bCs/>
          <w:szCs w:val="24"/>
        </w:rPr>
        <w:t>4</w:t>
      </w:r>
      <w:r>
        <w:rPr>
          <w:rFonts w:ascii="宋体" w:eastAsia="宋体" w:hAnsi="宋体" w:cs="宋体" w:hint="eastAsia"/>
          <w:bCs/>
          <w:szCs w:val="24"/>
          <w:lang w:val="en-029"/>
        </w:rPr>
        <w:t>～8</w:t>
      </w:r>
      <w:r>
        <w:rPr>
          <w:rFonts w:ascii="宋体" w:eastAsia="宋体" w:hAnsi="宋体" w:cs="宋体" w:hint="eastAsia"/>
          <w:bCs/>
          <w:szCs w:val="24"/>
        </w:rPr>
        <w:t>5</w:t>
      </w:r>
      <w:r>
        <w:rPr>
          <w:rFonts w:ascii="宋体" w:eastAsia="宋体" w:hAnsi="宋体" w:cs="宋体" w:hint="eastAsia"/>
          <w:bCs/>
          <w:szCs w:val="24"/>
          <w:lang w:val="en-029"/>
        </w:rPr>
        <w:t>题共用题干）</w:t>
      </w:r>
    </w:p>
    <w:p w14:paraId="2E5868D2" w14:textId="77777777" w:rsidR="00F7201C" w:rsidRDefault="00000000">
      <w:pPr>
        <w:spacing w:line="260" w:lineRule="exact"/>
        <w:ind w:firstLineChars="200" w:firstLine="420"/>
        <w:rPr>
          <w:rFonts w:ascii="宋体" w:eastAsia="宋体" w:hAnsi="宋体" w:cs="宋体"/>
          <w:bCs/>
          <w:szCs w:val="24"/>
        </w:rPr>
      </w:pPr>
      <w:r>
        <w:rPr>
          <w:rFonts w:ascii="宋体" w:eastAsia="宋体" w:hAnsi="宋体" w:cs="宋体" w:hint="eastAsia"/>
          <w:bCs/>
          <w:szCs w:val="24"/>
        </w:rPr>
        <w:t>患者，女，65岁。诊断为胃癌。</w:t>
      </w:r>
    </w:p>
    <w:p w14:paraId="10BA09A6"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84.应选用何药物止痛。</w:t>
      </w:r>
    </w:p>
    <w:p w14:paraId="4C10D21D"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A.吗啡         B.阿司匹林             C</w:t>
      </w:r>
      <w:r>
        <w:rPr>
          <w:rFonts w:ascii="宋体" w:eastAsia="宋体" w:hAnsi="宋体" w:cs="宋体" w:hint="eastAsia"/>
          <w:bCs/>
          <w:szCs w:val="24"/>
          <w:lang w:val="en-029"/>
        </w:rPr>
        <w:t>.</w:t>
      </w:r>
      <w:r>
        <w:rPr>
          <w:rFonts w:ascii="宋体" w:eastAsia="宋体" w:hAnsi="宋体" w:cs="宋体" w:hint="eastAsia"/>
          <w:bCs/>
          <w:szCs w:val="24"/>
        </w:rPr>
        <w:t>布洛芬            D.吲哚美辛           E</w:t>
      </w:r>
      <w:r>
        <w:rPr>
          <w:rFonts w:ascii="宋体" w:eastAsia="宋体" w:hAnsi="宋体" w:cs="宋体" w:hint="eastAsia"/>
          <w:bCs/>
          <w:szCs w:val="24"/>
          <w:lang w:val="en-029"/>
        </w:rPr>
        <w:t>.</w:t>
      </w:r>
      <w:r>
        <w:rPr>
          <w:rFonts w:ascii="宋体" w:eastAsia="宋体" w:hAnsi="宋体" w:cs="宋体" w:hint="eastAsia"/>
          <w:bCs/>
          <w:szCs w:val="24"/>
        </w:rPr>
        <w:t>塞来昔布</w:t>
      </w:r>
    </w:p>
    <w:p w14:paraId="3C596DD7"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85.该药物的不良反应包括</w:t>
      </w:r>
    </w:p>
    <w:p w14:paraId="4DD799A3"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A.副作用       B.耐受性               C</w:t>
      </w:r>
      <w:r>
        <w:rPr>
          <w:rFonts w:ascii="宋体" w:eastAsia="宋体" w:hAnsi="宋体" w:cs="宋体" w:hint="eastAsia"/>
          <w:bCs/>
          <w:szCs w:val="24"/>
          <w:lang w:val="en-029"/>
        </w:rPr>
        <w:t>.</w:t>
      </w:r>
      <w:r>
        <w:rPr>
          <w:rFonts w:ascii="宋体" w:eastAsia="宋体" w:hAnsi="宋体" w:cs="宋体" w:hint="eastAsia"/>
          <w:bCs/>
          <w:szCs w:val="24"/>
        </w:rPr>
        <w:t>依懒性            D.急性中毒           E</w:t>
      </w:r>
      <w:r>
        <w:rPr>
          <w:rFonts w:ascii="宋体" w:eastAsia="宋体" w:hAnsi="宋体" w:cs="宋体" w:hint="eastAsia"/>
          <w:bCs/>
          <w:szCs w:val="24"/>
          <w:lang w:val="en-029"/>
        </w:rPr>
        <w:t>.</w:t>
      </w:r>
      <w:r>
        <w:rPr>
          <w:rFonts w:ascii="宋体" w:eastAsia="宋体" w:hAnsi="宋体" w:cs="宋体" w:hint="eastAsia"/>
          <w:bCs/>
          <w:szCs w:val="24"/>
        </w:rPr>
        <w:t>以上均是</w:t>
      </w:r>
    </w:p>
    <w:p w14:paraId="632DD575" w14:textId="77777777" w:rsidR="00F7201C" w:rsidRDefault="00000000">
      <w:pPr>
        <w:spacing w:line="260" w:lineRule="exact"/>
        <w:rPr>
          <w:rFonts w:ascii="宋体" w:eastAsia="宋体" w:hAnsi="宋体" w:cs="宋体"/>
          <w:bCs/>
          <w:szCs w:val="24"/>
          <w:lang w:val="en-029"/>
        </w:rPr>
      </w:pPr>
      <w:r>
        <w:rPr>
          <w:rFonts w:ascii="宋体" w:eastAsia="宋体" w:hAnsi="宋体" w:cs="宋体" w:hint="eastAsia"/>
          <w:bCs/>
          <w:szCs w:val="24"/>
          <w:lang w:val="en-029"/>
        </w:rPr>
        <w:t>（86～87题共用题干）</w:t>
      </w:r>
    </w:p>
    <w:p w14:paraId="7062E223" w14:textId="77777777" w:rsidR="00F7201C" w:rsidRDefault="00000000">
      <w:pPr>
        <w:spacing w:line="260" w:lineRule="exact"/>
        <w:ind w:firstLineChars="200" w:firstLine="420"/>
        <w:rPr>
          <w:rFonts w:ascii="宋体" w:eastAsia="宋体" w:hAnsi="宋体" w:cs="宋体"/>
          <w:bCs/>
          <w:szCs w:val="24"/>
          <w:lang w:val="zh-CN"/>
        </w:rPr>
      </w:pPr>
      <w:r>
        <w:rPr>
          <w:rFonts w:ascii="宋体" w:eastAsia="宋体" w:hAnsi="宋体" w:cs="宋体" w:hint="eastAsia"/>
          <w:bCs/>
          <w:szCs w:val="24"/>
          <w:lang w:val="zh-CN"/>
        </w:rPr>
        <w:t>慢性哮喘病人，现出现气喘、缺</w:t>
      </w:r>
      <w:r>
        <w:rPr>
          <w:rFonts w:ascii="宋体" w:eastAsia="宋体" w:hAnsi="宋体" w:cs="宋体" w:hint="eastAsia"/>
          <w:bCs/>
          <w:szCs w:val="24"/>
        </w:rPr>
        <w:t>氧</w:t>
      </w:r>
      <w:r>
        <w:rPr>
          <w:rFonts w:ascii="宋体" w:eastAsia="宋体" w:hAnsi="宋体" w:cs="宋体" w:hint="eastAsia"/>
          <w:bCs/>
          <w:szCs w:val="24"/>
          <w:lang w:val="zh-CN"/>
        </w:rPr>
        <w:t>伴咳嗽、咳痰。</w:t>
      </w:r>
    </w:p>
    <w:p w14:paraId="1C8A437D" w14:textId="77777777" w:rsidR="00F7201C" w:rsidRDefault="00000000">
      <w:pPr>
        <w:spacing w:line="260" w:lineRule="exact"/>
        <w:rPr>
          <w:rFonts w:ascii="宋体" w:eastAsia="宋体" w:hAnsi="宋体" w:cs="宋体"/>
          <w:bCs/>
          <w:szCs w:val="24"/>
          <w:lang w:val="zh-CN"/>
        </w:rPr>
      </w:pPr>
      <w:r>
        <w:rPr>
          <w:rFonts w:ascii="宋体" w:eastAsia="宋体" w:hAnsi="宋体" w:cs="宋体" w:hint="eastAsia"/>
          <w:bCs/>
          <w:szCs w:val="24"/>
        </w:rPr>
        <w:t>86</w:t>
      </w:r>
      <w:r>
        <w:rPr>
          <w:rFonts w:ascii="宋体" w:eastAsia="宋体" w:hAnsi="宋体" w:cs="宋体" w:hint="eastAsia"/>
          <w:bCs/>
          <w:szCs w:val="24"/>
          <w:lang w:val="zh-CN"/>
        </w:rPr>
        <w:t>.首选下列何种药物</w:t>
      </w:r>
    </w:p>
    <w:p w14:paraId="7F4BE61A" w14:textId="77777777" w:rsidR="00F7201C" w:rsidRDefault="00000000">
      <w:pPr>
        <w:spacing w:line="260" w:lineRule="exact"/>
        <w:rPr>
          <w:rFonts w:ascii="宋体" w:eastAsia="宋体" w:hAnsi="宋体" w:cs="宋体"/>
          <w:bCs/>
          <w:szCs w:val="24"/>
          <w:lang w:val="zh-CN"/>
        </w:rPr>
      </w:pPr>
      <w:r>
        <w:rPr>
          <w:rFonts w:ascii="宋体" w:eastAsia="宋体" w:hAnsi="宋体" w:cs="宋体" w:hint="eastAsia"/>
          <w:bCs/>
          <w:szCs w:val="24"/>
          <w:lang w:val="zh-CN"/>
        </w:rPr>
        <w:t>A.可待因口服</w:t>
      </w:r>
      <w:r>
        <w:rPr>
          <w:rFonts w:ascii="宋体" w:eastAsia="宋体" w:hAnsi="宋体" w:cs="宋体" w:hint="eastAsia"/>
          <w:bCs/>
          <w:szCs w:val="24"/>
        </w:rPr>
        <w:t xml:space="preserve">    </w:t>
      </w:r>
      <w:r>
        <w:rPr>
          <w:rFonts w:ascii="宋体" w:eastAsia="宋体" w:hAnsi="宋体" w:cs="宋体" w:hint="eastAsia"/>
          <w:bCs/>
          <w:szCs w:val="24"/>
          <w:lang w:val="zh-CN"/>
        </w:rPr>
        <w:t>B.沙丁胺醇口服</w:t>
      </w:r>
      <w:r>
        <w:rPr>
          <w:rFonts w:ascii="宋体" w:eastAsia="宋体" w:hAnsi="宋体" w:cs="宋体" w:hint="eastAsia"/>
          <w:bCs/>
          <w:szCs w:val="24"/>
        </w:rPr>
        <w:t xml:space="preserve">       </w:t>
      </w:r>
      <w:r>
        <w:rPr>
          <w:rFonts w:ascii="宋体" w:eastAsia="宋体" w:hAnsi="宋体" w:cs="宋体" w:hint="eastAsia"/>
          <w:bCs/>
          <w:szCs w:val="24"/>
          <w:lang w:val="zh-CN"/>
        </w:rPr>
        <w:t>C.色甘酸钠口服</w:t>
      </w:r>
      <w:r>
        <w:rPr>
          <w:rFonts w:ascii="宋体" w:eastAsia="宋体" w:hAnsi="宋体" w:cs="宋体" w:hint="eastAsia"/>
          <w:bCs/>
          <w:szCs w:val="24"/>
        </w:rPr>
        <w:t xml:space="preserve">       </w:t>
      </w:r>
      <w:r>
        <w:rPr>
          <w:rFonts w:ascii="宋体" w:eastAsia="宋体" w:hAnsi="宋体" w:cs="宋体" w:hint="eastAsia"/>
          <w:bCs/>
          <w:szCs w:val="24"/>
          <w:lang w:val="zh-CN"/>
        </w:rPr>
        <w:t>D.糖皮质激素口服</w:t>
      </w:r>
      <w:r>
        <w:rPr>
          <w:rFonts w:ascii="宋体" w:eastAsia="宋体" w:hAnsi="宋体" w:cs="宋体" w:hint="eastAsia"/>
          <w:bCs/>
          <w:szCs w:val="24"/>
        </w:rPr>
        <w:t xml:space="preserve">     E</w:t>
      </w:r>
      <w:r>
        <w:rPr>
          <w:rFonts w:ascii="宋体" w:eastAsia="宋体" w:hAnsi="宋体" w:cs="宋体" w:hint="eastAsia"/>
          <w:bCs/>
          <w:szCs w:val="24"/>
          <w:lang w:val="zh-CN"/>
        </w:rPr>
        <w:t>.青霉素肌注</w:t>
      </w:r>
    </w:p>
    <w:p w14:paraId="1DC76F87" w14:textId="77777777" w:rsidR="00F7201C" w:rsidRDefault="00000000">
      <w:pPr>
        <w:spacing w:line="260" w:lineRule="exact"/>
        <w:rPr>
          <w:rFonts w:ascii="宋体" w:eastAsia="宋体" w:hAnsi="宋体" w:cs="宋体"/>
          <w:bCs/>
          <w:szCs w:val="24"/>
          <w:lang w:val="zh-CN"/>
        </w:rPr>
      </w:pPr>
      <w:r>
        <w:rPr>
          <w:rFonts w:ascii="宋体" w:eastAsia="宋体" w:hAnsi="宋体" w:cs="宋体" w:hint="eastAsia"/>
          <w:bCs/>
          <w:szCs w:val="24"/>
        </w:rPr>
        <w:t>87</w:t>
      </w:r>
      <w:r>
        <w:rPr>
          <w:rFonts w:ascii="宋体" w:eastAsia="宋体" w:hAnsi="宋体" w:cs="宋体" w:hint="eastAsia"/>
          <w:bCs/>
          <w:szCs w:val="24"/>
          <w:lang w:val="zh-CN"/>
        </w:rPr>
        <w:t>.使用药物治疗后，症状无明显缓解，哮喘持续发作已30小时，现应</w:t>
      </w:r>
    </w:p>
    <w:p w14:paraId="070E6018"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lang w:val="zh-CN"/>
        </w:rPr>
        <w:t>A.联合使用抗生素</w:t>
      </w:r>
      <w:r>
        <w:rPr>
          <w:rFonts w:ascii="宋体" w:eastAsia="宋体" w:hAnsi="宋体" w:cs="宋体" w:hint="eastAsia"/>
          <w:bCs/>
          <w:szCs w:val="24"/>
        </w:rPr>
        <w:t xml:space="preserve">                     </w:t>
      </w:r>
    </w:p>
    <w:p w14:paraId="4D892839"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lang w:val="zh-CN"/>
        </w:rPr>
        <w:t>B.肾上腺素+倍氯米松雾化吸入</w:t>
      </w:r>
      <w:r>
        <w:rPr>
          <w:rFonts w:ascii="宋体" w:eastAsia="宋体" w:hAnsi="宋体" w:cs="宋体" w:hint="eastAsia"/>
          <w:bCs/>
          <w:szCs w:val="24"/>
        </w:rPr>
        <w:t xml:space="preserve">            </w:t>
      </w:r>
    </w:p>
    <w:p w14:paraId="21D8F2B1" w14:textId="77777777" w:rsidR="00F7201C" w:rsidRDefault="00000000">
      <w:pPr>
        <w:spacing w:line="260" w:lineRule="exact"/>
        <w:rPr>
          <w:rFonts w:ascii="宋体" w:eastAsia="宋体" w:hAnsi="宋体" w:cs="宋体"/>
          <w:bCs/>
          <w:szCs w:val="24"/>
          <w:lang w:val="zh-CN"/>
        </w:rPr>
      </w:pPr>
      <w:r>
        <w:rPr>
          <w:rFonts w:ascii="宋体" w:eastAsia="宋体" w:hAnsi="宋体" w:cs="宋体" w:hint="eastAsia"/>
          <w:bCs/>
          <w:szCs w:val="24"/>
          <w:lang w:val="zh-CN"/>
        </w:rPr>
        <w:t>C.氢化可的松静滴+沙丁胺醇</w:t>
      </w:r>
    </w:p>
    <w:p w14:paraId="1AE33DEE"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lang w:val="zh-CN"/>
        </w:rPr>
        <w:t>D.抗生素+糖皮质激素+沙丁胺醇</w:t>
      </w:r>
      <w:r>
        <w:rPr>
          <w:rFonts w:ascii="宋体" w:eastAsia="宋体" w:hAnsi="宋体" w:cs="宋体" w:hint="eastAsia"/>
          <w:bCs/>
          <w:szCs w:val="24"/>
        </w:rPr>
        <w:t xml:space="preserve">         </w:t>
      </w:r>
    </w:p>
    <w:p w14:paraId="1ACB8DD5" w14:textId="77777777" w:rsidR="00F7201C" w:rsidRDefault="00000000">
      <w:pPr>
        <w:spacing w:line="260" w:lineRule="exact"/>
        <w:rPr>
          <w:rFonts w:ascii="宋体" w:eastAsia="宋体" w:hAnsi="宋体" w:cs="宋体"/>
          <w:bCs/>
          <w:szCs w:val="24"/>
          <w:lang w:val="zh-CN"/>
        </w:rPr>
      </w:pPr>
      <w:r>
        <w:rPr>
          <w:rFonts w:ascii="宋体" w:eastAsia="宋体" w:hAnsi="宋体" w:cs="宋体" w:hint="eastAsia"/>
          <w:bCs/>
          <w:szCs w:val="24"/>
        </w:rPr>
        <w:t>E</w:t>
      </w:r>
      <w:r>
        <w:rPr>
          <w:rFonts w:ascii="宋体" w:eastAsia="宋体" w:hAnsi="宋体" w:cs="宋体" w:hint="eastAsia"/>
          <w:bCs/>
          <w:szCs w:val="24"/>
          <w:lang w:val="zh-CN"/>
        </w:rPr>
        <w:t>.抗生素+沙丁胺醇</w:t>
      </w:r>
    </w:p>
    <w:p w14:paraId="0E0CEAF7" w14:textId="77777777" w:rsidR="00F7201C" w:rsidRDefault="00000000">
      <w:pPr>
        <w:spacing w:line="260" w:lineRule="exact"/>
        <w:rPr>
          <w:rFonts w:ascii="宋体" w:eastAsia="宋体" w:hAnsi="宋体" w:cs="宋体"/>
          <w:bCs/>
          <w:szCs w:val="24"/>
          <w:lang w:val="zh-CN"/>
        </w:rPr>
      </w:pPr>
      <w:r>
        <w:rPr>
          <w:rFonts w:ascii="宋体" w:eastAsia="宋体" w:hAnsi="宋体" w:cs="宋体" w:hint="eastAsia"/>
          <w:bCs/>
          <w:szCs w:val="24"/>
        </w:rPr>
        <w:t>（88～89题共用题干）</w:t>
      </w:r>
    </w:p>
    <w:p w14:paraId="209EBD41" w14:textId="77777777" w:rsidR="00F7201C" w:rsidRDefault="00000000">
      <w:pPr>
        <w:spacing w:line="260" w:lineRule="exact"/>
        <w:ind w:firstLineChars="200" w:firstLine="420"/>
        <w:rPr>
          <w:rFonts w:ascii="宋体" w:eastAsia="宋体" w:hAnsi="宋体" w:cs="宋体"/>
          <w:bCs/>
          <w:szCs w:val="24"/>
          <w:lang w:val="zh-CN"/>
        </w:rPr>
      </w:pPr>
      <w:r>
        <w:rPr>
          <w:rFonts w:ascii="宋体" w:eastAsia="宋体" w:hAnsi="宋体" w:cs="宋体" w:hint="eastAsia"/>
          <w:bCs/>
          <w:szCs w:val="24"/>
          <w:lang w:val="zh-CN"/>
        </w:rPr>
        <w:t>某男性患者，33岁，周身水肿半个月，3天来出现呼吸困难，24小时尿量小于400ml，BP170/100mmHg，全身高度水肿，并伴有右侧胸腔及腹腔积液，诊断为肾病综合征。</w:t>
      </w:r>
    </w:p>
    <w:p w14:paraId="04CF30F2" w14:textId="77777777" w:rsidR="00F7201C" w:rsidRDefault="00000000">
      <w:pPr>
        <w:spacing w:line="260" w:lineRule="exact"/>
        <w:rPr>
          <w:rFonts w:ascii="宋体" w:eastAsia="宋体" w:hAnsi="宋体" w:cs="宋体"/>
          <w:bCs/>
          <w:szCs w:val="24"/>
          <w:lang w:val="zh-CN"/>
        </w:rPr>
      </w:pPr>
      <w:r>
        <w:rPr>
          <w:rFonts w:ascii="宋体" w:eastAsia="宋体" w:hAnsi="宋体" w:cs="宋体" w:hint="eastAsia"/>
          <w:bCs/>
          <w:szCs w:val="24"/>
        </w:rPr>
        <w:t>88</w:t>
      </w:r>
      <w:r>
        <w:rPr>
          <w:rFonts w:ascii="宋体" w:eastAsia="宋体" w:hAnsi="宋体" w:cs="宋体" w:hint="eastAsia"/>
          <w:bCs/>
          <w:szCs w:val="24"/>
          <w:lang w:val="zh-CN"/>
        </w:rPr>
        <w:t>.此患者主要治疗药物应选择</w:t>
      </w:r>
    </w:p>
    <w:p w14:paraId="1B956E96" w14:textId="77777777" w:rsidR="00F7201C" w:rsidRDefault="00000000">
      <w:pPr>
        <w:spacing w:line="260" w:lineRule="exact"/>
        <w:rPr>
          <w:rFonts w:ascii="宋体" w:eastAsia="宋体" w:hAnsi="宋体" w:cs="宋体"/>
          <w:bCs/>
          <w:szCs w:val="24"/>
          <w:lang w:val="zh-CN"/>
        </w:rPr>
      </w:pPr>
      <w:r>
        <w:rPr>
          <w:rFonts w:ascii="宋体" w:eastAsia="宋体" w:hAnsi="宋体" w:cs="宋体" w:hint="eastAsia"/>
          <w:bCs/>
          <w:szCs w:val="24"/>
          <w:lang w:val="zh-CN"/>
        </w:rPr>
        <w:t>A.阿司匹林</w:t>
      </w:r>
      <w:r>
        <w:rPr>
          <w:rFonts w:ascii="宋体" w:eastAsia="宋体" w:hAnsi="宋体" w:cs="宋体" w:hint="eastAsia"/>
          <w:bCs/>
          <w:szCs w:val="24"/>
        </w:rPr>
        <w:t xml:space="preserve">       </w:t>
      </w:r>
      <w:r>
        <w:rPr>
          <w:rFonts w:ascii="宋体" w:eastAsia="宋体" w:hAnsi="宋体" w:cs="宋体" w:hint="eastAsia"/>
          <w:bCs/>
          <w:szCs w:val="24"/>
          <w:lang w:val="zh-CN"/>
        </w:rPr>
        <w:t>B.泼尼松</w:t>
      </w:r>
      <w:r>
        <w:rPr>
          <w:rFonts w:ascii="宋体" w:eastAsia="宋体" w:hAnsi="宋体" w:cs="宋体" w:hint="eastAsia"/>
          <w:bCs/>
          <w:szCs w:val="24"/>
        </w:rPr>
        <w:t xml:space="preserve">            </w:t>
      </w:r>
      <w:r>
        <w:rPr>
          <w:rFonts w:ascii="宋体" w:eastAsia="宋体" w:hAnsi="宋体" w:cs="宋体" w:hint="eastAsia"/>
          <w:bCs/>
          <w:szCs w:val="24"/>
          <w:lang w:val="zh-CN"/>
        </w:rPr>
        <w:t>C.双嘧达莫</w:t>
      </w:r>
      <w:r>
        <w:rPr>
          <w:rFonts w:ascii="宋体" w:eastAsia="宋体" w:hAnsi="宋体" w:cs="宋体" w:hint="eastAsia"/>
          <w:bCs/>
          <w:szCs w:val="24"/>
        </w:rPr>
        <w:t xml:space="preserve">             </w:t>
      </w:r>
      <w:r>
        <w:rPr>
          <w:rFonts w:ascii="宋体" w:eastAsia="宋体" w:hAnsi="宋体" w:cs="宋体" w:hint="eastAsia"/>
          <w:bCs/>
          <w:szCs w:val="24"/>
          <w:lang w:val="zh-CN"/>
        </w:rPr>
        <w:t>D.雷公藤总苷</w:t>
      </w:r>
      <w:r>
        <w:rPr>
          <w:rFonts w:ascii="宋体" w:eastAsia="宋体" w:hAnsi="宋体" w:cs="宋体" w:hint="eastAsia"/>
          <w:bCs/>
          <w:szCs w:val="24"/>
        </w:rPr>
        <w:t xml:space="preserve">       </w:t>
      </w:r>
      <w:r>
        <w:rPr>
          <w:rFonts w:ascii="宋体" w:eastAsia="宋体" w:hAnsi="宋体" w:cs="宋体" w:hint="eastAsia"/>
          <w:bCs/>
          <w:szCs w:val="24"/>
          <w:lang w:val="zh-CN"/>
        </w:rPr>
        <w:t>E.青霉素注射</w:t>
      </w:r>
    </w:p>
    <w:p w14:paraId="4EC02C96"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89</w:t>
      </w:r>
      <w:r>
        <w:rPr>
          <w:rFonts w:ascii="宋体" w:eastAsia="宋体" w:hAnsi="宋体" w:cs="宋体" w:hint="eastAsia"/>
          <w:bCs/>
          <w:szCs w:val="24"/>
          <w:lang w:val="zh-CN"/>
        </w:rPr>
        <w:t>.该患者应避免使用的药物为</w:t>
      </w:r>
    </w:p>
    <w:p w14:paraId="3D7B43E5" w14:textId="77777777" w:rsidR="00F7201C" w:rsidRDefault="00000000">
      <w:pPr>
        <w:spacing w:line="260" w:lineRule="exact"/>
        <w:rPr>
          <w:rFonts w:ascii="宋体" w:eastAsia="宋体" w:hAnsi="宋体" w:cs="宋体"/>
          <w:bCs/>
          <w:szCs w:val="24"/>
          <w:lang w:val="zh-CN"/>
        </w:rPr>
      </w:pPr>
      <w:r>
        <w:rPr>
          <w:rFonts w:ascii="宋体" w:eastAsia="宋体" w:hAnsi="宋体" w:cs="宋体" w:hint="eastAsia"/>
          <w:bCs/>
          <w:szCs w:val="24"/>
          <w:lang w:val="zh-CN"/>
        </w:rPr>
        <w:t>A.贝那普利</w:t>
      </w:r>
      <w:r>
        <w:rPr>
          <w:rFonts w:ascii="宋体" w:eastAsia="宋体" w:hAnsi="宋体" w:cs="宋体" w:hint="eastAsia"/>
          <w:bCs/>
          <w:szCs w:val="24"/>
        </w:rPr>
        <w:t xml:space="preserve">       </w:t>
      </w:r>
      <w:r>
        <w:rPr>
          <w:rFonts w:ascii="宋体" w:eastAsia="宋体" w:hAnsi="宋体" w:cs="宋体" w:hint="eastAsia"/>
          <w:bCs/>
          <w:szCs w:val="24"/>
          <w:lang w:val="zh-CN"/>
        </w:rPr>
        <w:t>B.呋塞米</w:t>
      </w:r>
      <w:r>
        <w:rPr>
          <w:rFonts w:ascii="宋体" w:eastAsia="宋体" w:hAnsi="宋体" w:cs="宋体" w:hint="eastAsia"/>
          <w:bCs/>
          <w:szCs w:val="24"/>
        </w:rPr>
        <w:t xml:space="preserve">            </w:t>
      </w:r>
      <w:r>
        <w:rPr>
          <w:rFonts w:ascii="宋体" w:eastAsia="宋体" w:hAnsi="宋体" w:cs="宋体" w:hint="eastAsia"/>
          <w:bCs/>
          <w:szCs w:val="24"/>
          <w:lang w:val="zh-CN"/>
        </w:rPr>
        <w:t>C.泼尼松</w:t>
      </w:r>
      <w:r>
        <w:rPr>
          <w:rFonts w:ascii="宋体" w:eastAsia="宋体" w:hAnsi="宋体" w:cs="宋体" w:hint="eastAsia"/>
          <w:bCs/>
          <w:szCs w:val="24"/>
        </w:rPr>
        <w:t xml:space="preserve">               </w:t>
      </w:r>
      <w:r>
        <w:rPr>
          <w:rFonts w:ascii="宋体" w:eastAsia="宋体" w:hAnsi="宋体" w:cs="宋体" w:hint="eastAsia"/>
          <w:bCs/>
          <w:szCs w:val="24"/>
          <w:lang w:val="zh-CN"/>
        </w:rPr>
        <w:t>D.雷公藤总苷</w:t>
      </w:r>
      <w:r>
        <w:rPr>
          <w:rFonts w:ascii="宋体" w:eastAsia="宋体" w:hAnsi="宋体" w:cs="宋体" w:hint="eastAsia"/>
          <w:bCs/>
          <w:szCs w:val="24"/>
        </w:rPr>
        <w:t xml:space="preserve">       </w:t>
      </w:r>
      <w:r>
        <w:rPr>
          <w:rFonts w:ascii="宋体" w:eastAsia="宋体" w:hAnsi="宋体" w:cs="宋体" w:hint="eastAsia"/>
          <w:bCs/>
          <w:szCs w:val="24"/>
          <w:lang w:val="zh-CN"/>
        </w:rPr>
        <w:t>E.甲泼尼龙</w:t>
      </w:r>
    </w:p>
    <w:p w14:paraId="3CE87405" w14:textId="77777777" w:rsidR="00F7201C" w:rsidRDefault="00000000">
      <w:pPr>
        <w:spacing w:line="260" w:lineRule="exact"/>
        <w:rPr>
          <w:rFonts w:ascii="宋体" w:eastAsia="宋体" w:hAnsi="宋体" w:cs="宋体"/>
          <w:bCs/>
          <w:szCs w:val="24"/>
          <w:lang w:val="zh-CN"/>
        </w:rPr>
      </w:pPr>
      <w:r>
        <w:rPr>
          <w:rFonts w:ascii="宋体" w:eastAsia="宋体" w:hAnsi="宋体" w:cs="宋体" w:hint="eastAsia"/>
          <w:bCs/>
          <w:szCs w:val="24"/>
        </w:rPr>
        <w:t>（90～91题共用题干）</w:t>
      </w:r>
    </w:p>
    <w:p w14:paraId="3CB7B6C3" w14:textId="77777777" w:rsidR="00F7201C" w:rsidRDefault="00000000">
      <w:pPr>
        <w:spacing w:line="260" w:lineRule="exact"/>
        <w:ind w:firstLineChars="200" w:firstLine="420"/>
        <w:rPr>
          <w:rFonts w:ascii="宋体" w:eastAsia="宋体" w:hAnsi="宋体" w:cs="宋体"/>
          <w:bCs/>
          <w:szCs w:val="24"/>
          <w:lang w:val="zh-CN"/>
        </w:rPr>
      </w:pPr>
      <w:r>
        <w:rPr>
          <w:rFonts w:ascii="宋体" w:eastAsia="宋体" w:hAnsi="宋体" w:cs="宋体" w:hint="eastAsia"/>
          <w:bCs/>
          <w:szCs w:val="24"/>
          <w:lang w:val="zh-CN"/>
        </w:rPr>
        <w:t>某女性患者，33岁，2型糖尿病病史2年，口服阿卡波糖，平素血糖良好，该患者妊娠4周后血糖波动较大，血糖很难控制。</w:t>
      </w:r>
    </w:p>
    <w:p w14:paraId="6EEB3399" w14:textId="77777777" w:rsidR="00F7201C" w:rsidRDefault="00000000">
      <w:pPr>
        <w:spacing w:line="260" w:lineRule="exact"/>
        <w:rPr>
          <w:rFonts w:ascii="宋体" w:eastAsia="宋体" w:hAnsi="宋体" w:cs="宋体"/>
          <w:bCs/>
          <w:szCs w:val="24"/>
          <w:lang w:val="zh-CN"/>
        </w:rPr>
      </w:pPr>
      <w:r>
        <w:rPr>
          <w:rFonts w:ascii="宋体" w:eastAsia="宋体" w:hAnsi="宋体" w:cs="宋体" w:hint="eastAsia"/>
          <w:bCs/>
          <w:szCs w:val="24"/>
        </w:rPr>
        <w:t>90.</w:t>
      </w:r>
      <w:r>
        <w:rPr>
          <w:rFonts w:ascii="宋体" w:eastAsia="宋体" w:hAnsi="宋体" w:cs="宋体" w:hint="eastAsia"/>
          <w:bCs/>
          <w:szCs w:val="24"/>
          <w:lang w:val="zh-CN"/>
        </w:rPr>
        <w:t>以下不是血糖差造成的后果的是</w:t>
      </w:r>
    </w:p>
    <w:p w14:paraId="50276FD7" w14:textId="77777777" w:rsidR="00F7201C" w:rsidRDefault="00000000">
      <w:pPr>
        <w:spacing w:line="260" w:lineRule="exact"/>
        <w:rPr>
          <w:rFonts w:ascii="宋体" w:eastAsia="宋体" w:hAnsi="宋体" w:cs="宋体"/>
          <w:bCs/>
          <w:szCs w:val="24"/>
          <w:lang w:val="zh-CN"/>
        </w:rPr>
      </w:pPr>
      <w:r>
        <w:rPr>
          <w:rFonts w:ascii="宋体" w:eastAsia="宋体" w:hAnsi="宋体" w:cs="宋体" w:hint="eastAsia"/>
          <w:bCs/>
          <w:szCs w:val="24"/>
          <w:lang w:val="zh-CN"/>
        </w:rPr>
        <w:t>A.增加新生儿畸形</w:t>
      </w:r>
    </w:p>
    <w:p w14:paraId="13FA5D4E" w14:textId="77777777" w:rsidR="00F7201C" w:rsidRDefault="00000000">
      <w:pPr>
        <w:spacing w:line="260" w:lineRule="exact"/>
        <w:rPr>
          <w:rFonts w:ascii="宋体" w:eastAsia="宋体" w:hAnsi="宋体" w:cs="宋体"/>
          <w:bCs/>
          <w:szCs w:val="24"/>
          <w:lang w:val="zh-CN"/>
        </w:rPr>
      </w:pPr>
      <w:r>
        <w:rPr>
          <w:rFonts w:ascii="宋体" w:eastAsia="宋体" w:hAnsi="宋体" w:cs="宋体" w:hint="eastAsia"/>
          <w:bCs/>
          <w:szCs w:val="24"/>
          <w:lang w:val="zh-CN"/>
        </w:rPr>
        <w:t>B.增加新生儿低血糖发生的危险性</w:t>
      </w:r>
    </w:p>
    <w:p w14:paraId="06DA36C8" w14:textId="77777777" w:rsidR="00F7201C" w:rsidRDefault="00000000">
      <w:pPr>
        <w:spacing w:line="260" w:lineRule="exact"/>
        <w:rPr>
          <w:rFonts w:ascii="宋体" w:eastAsia="宋体" w:hAnsi="宋体" w:cs="宋体"/>
          <w:bCs/>
          <w:szCs w:val="24"/>
          <w:lang w:val="zh-CN"/>
        </w:rPr>
      </w:pPr>
      <w:r>
        <w:rPr>
          <w:rFonts w:ascii="宋体" w:eastAsia="宋体" w:hAnsi="宋体" w:cs="宋体" w:hint="eastAsia"/>
          <w:bCs/>
          <w:szCs w:val="24"/>
          <w:lang w:val="zh-CN"/>
        </w:rPr>
        <w:t>C.增加母、婴在分娩时发生并发症与创伤的危险</w:t>
      </w:r>
    </w:p>
    <w:p w14:paraId="7C744808" w14:textId="77777777" w:rsidR="00F7201C" w:rsidRDefault="00000000">
      <w:pPr>
        <w:spacing w:line="260" w:lineRule="exact"/>
        <w:rPr>
          <w:rFonts w:ascii="宋体" w:eastAsia="宋体" w:hAnsi="宋体" w:cs="宋体"/>
          <w:bCs/>
          <w:szCs w:val="24"/>
          <w:lang w:val="zh-CN"/>
        </w:rPr>
      </w:pPr>
      <w:r>
        <w:rPr>
          <w:rFonts w:ascii="宋体" w:eastAsia="宋体" w:hAnsi="宋体" w:cs="宋体" w:hint="eastAsia"/>
          <w:bCs/>
          <w:szCs w:val="24"/>
          <w:lang w:val="zh-CN"/>
        </w:rPr>
        <w:t>D.增加巨大儿的可能性</w:t>
      </w:r>
    </w:p>
    <w:p w14:paraId="13FC4FA6" w14:textId="77777777" w:rsidR="00F7201C" w:rsidRDefault="00000000">
      <w:pPr>
        <w:spacing w:line="260" w:lineRule="exact"/>
        <w:rPr>
          <w:rFonts w:ascii="宋体" w:eastAsia="宋体" w:hAnsi="宋体" w:cs="宋体"/>
          <w:bCs/>
          <w:szCs w:val="24"/>
          <w:lang w:val="zh-CN"/>
        </w:rPr>
      </w:pPr>
      <w:r>
        <w:rPr>
          <w:rFonts w:ascii="宋体" w:eastAsia="宋体" w:hAnsi="宋体" w:cs="宋体" w:hint="eastAsia"/>
          <w:bCs/>
          <w:szCs w:val="24"/>
          <w:lang w:val="zh-CN"/>
        </w:rPr>
        <w:t>E.增加患儿的抵抗力</w:t>
      </w:r>
    </w:p>
    <w:p w14:paraId="518846C8" w14:textId="77777777" w:rsidR="00F7201C" w:rsidRDefault="00000000">
      <w:pPr>
        <w:spacing w:line="260" w:lineRule="exact"/>
        <w:rPr>
          <w:rFonts w:ascii="宋体" w:eastAsia="宋体" w:hAnsi="宋体" w:cs="宋体"/>
          <w:bCs/>
          <w:szCs w:val="24"/>
          <w:lang w:val="zh-CN"/>
        </w:rPr>
      </w:pPr>
      <w:r>
        <w:rPr>
          <w:rFonts w:ascii="宋体" w:eastAsia="宋体" w:hAnsi="宋体" w:cs="宋体" w:hint="eastAsia"/>
          <w:bCs/>
          <w:szCs w:val="24"/>
        </w:rPr>
        <w:t>91.</w:t>
      </w:r>
      <w:r>
        <w:rPr>
          <w:rFonts w:ascii="宋体" w:eastAsia="宋体" w:hAnsi="宋体" w:cs="宋体" w:hint="eastAsia"/>
          <w:bCs/>
          <w:szCs w:val="24"/>
          <w:lang w:val="zh-CN"/>
        </w:rPr>
        <w:t>该患者的治疗方案应调整为改用</w:t>
      </w:r>
    </w:p>
    <w:p w14:paraId="74103853" w14:textId="77777777" w:rsidR="00F7201C" w:rsidRDefault="00000000">
      <w:pPr>
        <w:spacing w:line="260" w:lineRule="exact"/>
        <w:rPr>
          <w:rFonts w:ascii="宋体" w:eastAsia="宋体" w:hAnsi="宋体" w:cs="宋体"/>
          <w:bCs/>
          <w:szCs w:val="24"/>
          <w:lang w:val="zh-CN"/>
        </w:rPr>
      </w:pPr>
      <w:r>
        <w:rPr>
          <w:rFonts w:ascii="宋体" w:eastAsia="宋体" w:hAnsi="宋体" w:cs="宋体" w:hint="eastAsia"/>
          <w:bCs/>
          <w:szCs w:val="24"/>
          <w:lang w:val="zh-CN"/>
        </w:rPr>
        <w:t>A.胰岛素</w:t>
      </w:r>
      <w:r>
        <w:rPr>
          <w:rFonts w:ascii="宋体" w:eastAsia="宋体" w:hAnsi="宋体" w:cs="宋体" w:hint="eastAsia"/>
          <w:bCs/>
          <w:szCs w:val="24"/>
        </w:rPr>
        <w:t xml:space="preserve">          </w:t>
      </w:r>
      <w:r>
        <w:rPr>
          <w:rFonts w:ascii="宋体" w:eastAsia="宋体" w:hAnsi="宋体" w:cs="宋体" w:hint="eastAsia"/>
          <w:bCs/>
          <w:szCs w:val="24"/>
          <w:lang w:val="zh-CN"/>
        </w:rPr>
        <w:t>B.二甲双胍</w:t>
      </w:r>
      <w:r>
        <w:rPr>
          <w:rFonts w:ascii="宋体" w:eastAsia="宋体" w:hAnsi="宋体" w:cs="宋体" w:hint="eastAsia"/>
          <w:bCs/>
          <w:szCs w:val="24"/>
        </w:rPr>
        <w:t xml:space="preserve">         </w:t>
      </w:r>
      <w:r>
        <w:rPr>
          <w:rFonts w:ascii="宋体" w:eastAsia="宋体" w:hAnsi="宋体" w:cs="宋体" w:hint="eastAsia"/>
          <w:bCs/>
          <w:szCs w:val="24"/>
          <w:lang w:val="zh-CN"/>
        </w:rPr>
        <w:t>C.格列喹酮</w:t>
      </w:r>
      <w:r>
        <w:rPr>
          <w:rFonts w:ascii="宋体" w:eastAsia="宋体" w:hAnsi="宋体" w:cs="宋体" w:hint="eastAsia"/>
          <w:bCs/>
          <w:szCs w:val="24"/>
        </w:rPr>
        <w:t xml:space="preserve">              </w:t>
      </w:r>
      <w:r>
        <w:rPr>
          <w:rFonts w:ascii="宋体" w:eastAsia="宋体" w:hAnsi="宋体" w:cs="宋体" w:hint="eastAsia"/>
          <w:bCs/>
          <w:szCs w:val="24"/>
          <w:lang w:val="zh-CN"/>
        </w:rPr>
        <w:t>D.格列齐特</w:t>
      </w:r>
      <w:r>
        <w:rPr>
          <w:rFonts w:ascii="宋体" w:eastAsia="宋体" w:hAnsi="宋体" w:cs="宋体" w:hint="eastAsia"/>
          <w:bCs/>
          <w:szCs w:val="24"/>
        </w:rPr>
        <w:t xml:space="preserve">         </w:t>
      </w:r>
      <w:r>
        <w:rPr>
          <w:rFonts w:ascii="宋体" w:eastAsia="宋体" w:hAnsi="宋体" w:cs="宋体" w:hint="eastAsia"/>
          <w:bCs/>
          <w:szCs w:val="24"/>
          <w:lang w:val="zh-CN"/>
        </w:rPr>
        <w:t>E.瑞格列奈</w:t>
      </w:r>
    </w:p>
    <w:p w14:paraId="2D4DC7E8" w14:textId="77777777" w:rsidR="00F7201C" w:rsidRDefault="00000000">
      <w:pPr>
        <w:spacing w:line="260" w:lineRule="exact"/>
        <w:rPr>
          <w:rFonts w:ascii="宋体" w:eastAsia="宋体" w:hAnsi="宋体" w:cs="宋体"/>
          <w:bCs/>
          <w:szCs w:val="24"/>
          <w:lang w:val="zh-CN"/>
        </w:rPr>
      </w:pPr>
      <w:r>
        <w:rPr>
          <w:rFonts w:ascii="宋体" w:eastAsia="宋体" w:hAnsi="宋体" w:cs="宋体" w:hint="eastAsia"/>
          <w:bCs/>
          <w:szCs w:val="24"/>
        </w:rPr>
        <w:t>（92～94题共用题干）</w:t>
      </w:r>
    </w:p>
    <w:p w14:paraId="1BFADD95" w14:textId="77777777" w:rsidR="00F7201C" w:rsidRDefault="00000000">
      <w:pPr>
        <w:spacing w:line="260" w:lineRule="exact"/>
        <w:ind w:firstLineChars="200" w:firstLine="420"/>
        <w:rPr>
          <w:rFonts w:ascii="宋体" w:eastAsia="宋体" w:hAnsi="宋体" w:cs="宋体"/>
          <w:bCs/>
          <w:szCs w:val="24"/>
          <w:lang w:val="zh-CN"/>
        </w:rPr>
      </w:pPr>
      <w:r>
        <w:rPr>
          <w:rFonts w:ascii="宋体" w:eastAsia="宋体" w:hAnsi="宋体" w:cs="宋体" w:hint="eastAsia"/>
          <w:bCs/>
          <w:szCs w:val="24"/>
          <w:lang w:val="zh-CN"/>
        </w:rPr>
        <w:t>某女性患者，64岁。中上腹重复发作节律性疼痛3个月余，加重1周，规律服用阿司匹林肠溶片3年，每日1次，饭前口服100mg。胃镜检查示胃溃疡，幽门螺杆菌检测阳性。</w:t>
      </w:r>
    </w:p>
    <w:p w14:paraId="02136FDB" w14:textId="77777777" w:rsidR="00F7201C" w:rsidRDefault="00000000">
      <w:pPr>
        <w:spacing w:line="260" w:lineRule="exact"/>
        <w:rPr>
          <w:rFonts w:ascii="宋体" w:eastAsia="宋体" w:hAnsi="宋体" w:cs="宋体"/>
          <w:bCs/>
          <w:szCs w:val="24"/>
          <w:lang w:val="zh-CN"/>
        </w:rPr>
      </w:pPr>
      <w:r>
        <w:rPr>
          <w:rFonts w:ascii="宋体" w:eastAsia="宋体" w:hAnsi="宋体" w:cs="宋体" w:hint="eastAsia"/>
          <w:bCs/>
          <w:szCs w:val="24"/>
        </w:rPr>
        <w:t>92.</w:t>
      </w:r>
      <w:r>
        <w:rPr>
          <w:rFonts w:ascii="宋体" w:eastAsia="宋体" w:hAnsi="宋体" w:cs="宋体" w:hint="eastAsia"/>
          <w:bCs/>
          <w:szCs w:val="24"/>
          <w:lang w:val="zh-CN"/>
        </w:rPr>
        <w:t>此患者降低胃酸药首选为</w:t>
      </w:r>
    </w:p>
    <w:p w14:paraId="3EB6C60D" w14:textId="77777777" w:rsidR="00F7201C" w:rsidRDefault="00000000">
      <w:pPr>
        <w:spacing w:line="260" w:lineRule="exact"/>
        <w:rPr>
          <w:rFonts w:ascii="宋体" w:eastAsia="宋体" w:hAnsi="宋体" w:cs="宋体"/>
          <w:bCs/>
          <w:szCs w:val="24"/>
          <w:lang w:val="zh-CN"/>
        </w:rPr>
      </w:pPr>
      <w:r>
        <w:rPr>
          <w:rFonts w:ascii="宋体" w:eastAsia="宋体" w:hAnsi="宋体" w:cs="宋体" w:hint="eastAsia"/>
          <w:bCs/>
          <w:szCs w:val="24"/>
          <w:lang w:val="zh-CN"/>
        </w:rPr>
        <w:t>A.碳酸氢钠</w:t>
      </w:r>
      <w:r>
        <w:rPr>
          <w:rFonts w:ascii="宋体" w:eastAsia="宋体" w:hAnsi="宋体" w:cs="宋体" w:hint="eastAsia"/>
          <w:bCs/>
          <w:szCs w:val="24"/>
        </w:rPr>
        <w:t xml:space="preserve">          </w:t>
      </w:r>
      <w:r>
        <w:rPr>
          <w:rFonts w:ascii="宋体" w:eastAsia="宋体" w:hAnsi="宋体" w:cs="宋体" w:hint="eastAsia"/>
          <w:bCs/>
          <w:szCs w:val="24"/>
          <w:lang w:val="zh-CN"/>
        </w:rPr>
        <w:t>B.碳酸钙</w:t>
      </w:r>
      <w:r>
        <w:rPr>
          <w:rFonts w:ascii="宋体" w:eastAsia="宋体" w:hAnsi="宋体" w:cs="宋体" w:hint="eastAsia"/>
          <w:bCs/>
          <w:szCs w:val="24"/>
        </w:rPr>
        <w:t xml:space="preserve">            </w:t>
      </w:r>
      <w:r>
        <w:rPr>
          <w:rFonts w:ascii="宋体" w:eastAsia="宋体" w:hAnsi="宋体" w:cs="宋体" w:hint="eastAsia"/>
          <w:bCs/>
          <w:szCs w:val="24"/>
          <w:lang w:val="zh-CN"/>
        </w:rPr>
        <w:t>C.西咪替丁</w:t>
      </w:r>
      <w:r>
        <w:rPr>
          <w:rFonts w:ascii="宋体" w:eastAsia="宋体" w:hAnsi="宋体" w:cs="宋体" w:hint="eastAsia"/>
          <w:bCs/>
          <w:szCs w:val="24"/>
        </w:rPr>
        <w:t xml:space="preserve">              </w:t>
      </w:r>
      <w:r>
        <w:rPr>
          <w:rFonts w:ascii="宋体" w:eastAsia="宋体" w:hAnsi="宋体" w:cs="宋体" w:hint="eastAsia"/>
          <w:bCs/>
          <w:szCs w:val="24"/>
          <w:lang w:val="zh-CN"/>
        </w:rPr>
        <w:t>D.前列腺素</w:t>
      </w:r>
      <w:r>
        <w:rPr>
          <w:rFonts w:ascii="宋体" w:eastAsia="宋体" w:hAnsi="宋体" w:cs="宋体" w:hint="eastAsia"/>
          <w:bCs/>
          <w:szCs w:val="24"/>
        </w:rPr>
        <w:t xml:space="preserve">       </w:t>
      </w:r>
      <w:r>
        <w:rPr>
          <w:rFonts w:ascii="宋体" w:eastAsia="宋体" w:hAnsi="宋体" w:cs="宋体" w:hint="eastAsia"/>
          <w:bCs/>
          <w:szCs w:val="24"/>
          <w:lang w:val="zh-CN"/>
        </w:rPr>
        <w:t>E.奥美拉唑</w:t>
      </w:r>
    </w:p>
    <w:p w14:paraId="04D8C1FC" w14:textId="77777777" w:rsidR="00F7201C" w:rsidRDefault="00000000">
      <w:pPr>
        <w:spacing w:line="260" w:lineRule="exact"/>
        <w:rPr>
          <w:rFonts w:ascii="宋体" w:eastAsia="宋体" w:hAnsi="宋体" w:cs="宋体"/>
          <w:bCs/>
          <w:szCs w:val="24"/>
          <w:lang w:val="zh-CN"/>
        </w:rPr>
      </w:pPr>
      <w:r>
        <w:rPr>
          <w:rFonts w:ascii="宋体" w:eastAsia="宋体" w:hAnsi="宋体" w:cs="宋体" w:hint="eastAsia"/>
          <w:bCs/>
          <w:szCs w:val="24"/>
        </w:rPr>
        <w:t>93.</w:t>
      </w:r>
      <w:r>
        <w:rPr>
          <w:rFonts w:ascii="宋体" w:eastAsia="宋体" w:hAnsi="宋体" w:cs="宋体" w:hint="eastAsia"/>
          <w:bCs/>
          <w:szCs w:val="24"/>
          <w:lang w:val="zh-CN"/>
        </w:rPr>
        <w:t>该患者可使用以下促进黏膜修复的药物是</w:t>
      </w:r>
    </w:p>
    <w:p w14:paraId="0A96A230" w14:textId="77777777" w:rsidR="00F7201C" w:rsidRDefault="00000000">
      <w:pPr>
        <w:spacing w:line="260" w:lineRule="exact"/>
        <w:rPr>
          <w:rFonts w:ascii="宋体" w:eastAsia="宋体" w:hAnsi="宋体" w:cs="宋体"/>
          <w:bCs/>
          <w:szCs w:val="24"/>
          <w:lang w:val="zh-CN"/>
        </w:rPr>
      </w:pPr>
      <w:r>
        <w:rPr>
          <w:rFonts w:ascii="宋体" w:eastAsia="宋体" w:hAnsi="宋体" w:cs="宋体" w:hint="eastAsia"/>
          <w:bCs/>
          <w:szCs w:val="24"/>
          <w:lang w:val="zh-CN"/>
        </w:rPr>
        <w:t>A.西沙必利</w:t>
      </w:r>
      <w:r>
        <w:rPr>
          <w:rFonts w:ascii="宋体" w:eastAsia="宋体" w:hAnsi="宋体" w:cs="宋体" w:hint="eastAsia"/>
          <w:bCs/>
          <w:szCs w:val="24"/>
        </w:rPr>
        <w:t xml:space="preserve">          </w:t>
      </w:r>
      <w:r>
        <w:rPr>
          <w:rFonts w:ascii="宋体" w:eastAsia="宋体" w:hAnsi="宋体" w:cs="宋体" w:hint="eastAsia"/>
          <w:bCs/>
          <w:szCs w:val="24"/>
          <w:lang w:val="zh-CN"/>
        </w:rPr>
        <w:t>B.硫糖铝</w:t>
      </w:r>
      <w:r>
        <w:rPr>
          <w:rFonts w:ascii="宋体" w:eastAsia="宋体" w:hAnsi="宋体" w:cs="宋体" w:hint="eastAsia"/>
          <w:bCs/>
          <w:szCs w:val="24"/>
        </w:rPr>
        <w:t xml:space="preserve">            </w:t>
      </w:r>
      <w:r>
        <w:rPr>
          <w:rFonts w:ascii="宋体" w:eastAsia="宋体" w:hAnsi="宋体" w:cs="宋体" w:hint="eastAsia"/>
          <w:bCs/>
          <w:szCs w:val="24"/>
          <w:lang w:val="zh-CN"/>
        </w:rPr>
        <w:t>C.雷尼替丁</w:t>
      </w:r>
      <w:r>
        <w:rPr>
          <w:rFonts w:ascii="宋体" w:eastAsia="宋体" w:hAnsi="宋体" w:cs="宋体" w:hint="eastAsia"/>
          <w:bCs/>
          <w:szCs w:val="24"/>
        </w:rPr>
        <w:t xml:space="preserve">              </w:t>
      </w:r>
      <w:r>
        <w:rPr>
          <w:rFonts w:ascii="宋体" w:eastAsia="宋体" w:hAnsi="宋体" w:cs="宋体" w:hint="eastAsia"/>
          <w:bCs/>
          <w:szCs w:val="24"/>
          <w:lang w:val="zh-CN"/>
        </w:rPr>
        <w:t>D.奥美拉唑</w:t>
      </w:r>
      <w:r>
        <w:rPr>
          <w:rFonts w:ascii="宋体" w:eastAsia="宋体" w:hAnsi="宋体" w:cs="宋体" w:hint="eastAsia"/>
          <w:bCs/>
          <w:szCs w:val="24"/>
        </w:rPr>
        <w:t xml:space="preserve">       </w:t>
      </w:r>
      <w:r>
        <w:rPr>
          <w:rFonts w:ascii="宋体" w:eastAsia="宋体" w:hAnsi="宋体" w:cs="宋体" w:hint="eastAsia"/>
          <w:bCs/>
          <w:szCs w:val="24"/>
          <w:lang w:val="zh-CN"/>
        </w:rPr>
        <w:t>E.胸腺法新</w:t>
      </w:r>
    </w:p>
    <w:p w14:paraId="4FD8C369" w14:textId="77777777" w:rsidR="00F7201C" w:rsidRDefault="00000000">
      <w:pPr>
        <w:spacing w:line="260" w:lineRule="exact"/>
        <w:rPr>
          <w:rFonts w:ascii="宋体" w:eastAsia="宋体" w:hAnsi="宋体" w:cs="宋体"/>
          <w:bCs/>
          <w:szCs w:val="24"/>
          <w:lang w:val="zh-CN"/>
        </w:rPr>
      </w:pPr>
      <w:r>
        <w:rPr>
          <w:rFonts w:ascii="宋体" w:eastAsia="宋体" w:hAnsi="宋体" w:cs="宋体" w:hint="eastAsia"/>
          <w:bCs/>
          <w:szCs w:val="24"/>
        </w:rPr>
        <w:t>94.</w:t>
      </w:r>
      <w:r>
        <w:rPr>
          <w:rFonts w:ascii="宋体" w:eastAsia="宋体" w:hAnsi="宋体" w:cs="宋体" w:hint="eastAsia"/>
          <w:bCs/>
          <w:szCs w:val="24"/>
          <w:lang w:val="zh-CN"/>
        </w:rPr>
        <w:t>该患者根除幽门螺杆菌的方案可选择</w:t>
      </w:r>
    </w:p>
    <w:p w14:paraId="49CD60EB" w14:textId="77777777" w:rsidR="00F7201C" w:rsidRDefault="00000000">
      <w:pPr>
        <w:spacing w:line="260" w:lineRule="exact"/>
        <w:rPr>
          <w:rFonts w:ascii="宋体" w:eastAsia="宋体" w:hAnsi="宋体" w:cs="宋体"/>
          <w:bCs/>
          <w:szCs w:val="24"/>
          <w:lang w:val="zh-CN"/>
        </w:rPr>
      </w:pPr>
      <w:r>
        <w:rPr>
          <w:rFonts w:ascii="宋体" w:eastAsia="宋体" w:hAnsi="宋体" w:cs="宋体" w:hint="eastAsia"/>
          <w:bCs/>
          <w:szCs w:val="24"/>
          <w:lang w:val="zh-CN"/>
        </w:rPr>
        <w:t>A.奥美拉唑+克拉霉素+阿莫西林</w:t>
      </w:r>
      <w:r>
        <w:rPr>
          <w:rFonts w:ascii="宋体" w:eastAsia="宋体" w:hAnsi="宋体" w:cs="宋体" w:hint="eastAsia"/>
          <w:bCs/>
          <w:szCs w:val="24"/>
        </w:rPr>
        <w:t xml:space="preserve">            </w:t>
      </w:r>
      <w:r>
        <w:rPr>
          <w:rFonts w:ascii="宋体" w:eastAsia="宋体" w:hAnsi="宋体" w:cs="宋体" w:hint="eastAsia"/>
          <w:bCs/>
          <w:szCs w:val="24"/>
          <w:lang w:val="zh-CN"/>
        </w:rPr>
        <w:t>B.奥美拉唑+克拉霉素+四环素</w:t>
      </w:r>
      <w:r>
        <w:rPr>
          <w:rFonts w:ascii="宋体" w:eastAsia="宋体" w:hAnsi="宋体" w:cs="宋体" w:hint="eastAsia"/>
          <w:bCs/>
          <w:szCs w:val="24"/>
        </w:rPr>
        <w:t xml:space="preserve">               </w:t>
      </w:r>
      <w:r>
        <w:rPr>
          <w:rFonts w:ascii="宋体" w:eastAsia="宋体" w:hAnsi="宋体" w:cs="宋体" w:hint="eastAsia"/>
          <w:bCs/>
          <w:szCs w:val="24"/>
          <w:lang w:val="zh-CN"/>
        </w:rPr>
        <w:t>C.阿莫西林+甲硝唑</w:t>
      </w:r>
    </w:p>
    <w:p w14:paraId="670C060A" w14:textId="77777777" w:rsidR="00F7201C" w:rsidRDefault="00000000">
      <w:pPr>
        <w:spacing w:line="260" w:lineRule="exact"/>
        <w:rPr>
          <w:rFonts w:ascii="宋体" w:eastAsia="宋体" w:hAnsi="宋体" w:cs="宋体"/>
          <w:bCs/>
          <w:szCs w:val="24"/>
          <w:lang w:val="zh-CN"/>
        </w:rPr>
      </w:pPr>
      <w:r>
        <w:rPr>
          <w:rFonts w:ascii="宋体" w:eastAsia="宋体" w:hAnsi="宋体" w:cs="宋体" w:hint="eastAsia"/>
          <w:bCs/>
          <w:szCs w:val="24"/>
          <w:lang w:val="zh-CN"/>
        </w:rPr>
        <w:t>D.铋制剂+阿莫西林+四环素</w:t>
      </w:r>
      <w:r>
        <w:rPr>
          <w:rFonts w:ascii="宋体" w:eastAsia="宋体" w:hAnsi="宋体" w:cs="宋体" w:hint="eastAsia"/>
          <w:bCs/>
          <w:szCs w:val="24"/>
        </w:rPr>
        <w:t xml:space="preserve">                </w:t>
      </w:r>
      <w:r>
        <w:rPr>
          <w:rFonts w:ascii="宋体" w:eastAsia="宋体" w:hAnsi="宋体" w:cs="宋体" w:hint="eastAsia"/>
          <w:bCs/>
          <w:szCs w:val="24"/>
          <w:lang w:val="zh-CN"/>
        </w:rPr>
        <w:t>E.铋制剂+四环素</w:t>
      </w:r>
    </w:p>
    <w:p w14:paraId="53509256" w14:textId="77777777" w:rsidR="00F7201C" w:rsidRDefault="00000000">
      <w:pPr>
        <w:spacing w:line="260" w:lineRule="exact"/>
        <w:rPr>
          <w:rFonts w:ascii="宋体" w:eastAsia="宋体" w:hAnsi="宋体" w:cs="宋体"/>
          <w:bCs/>
          <w:szCs w:val="24"/>
          <w:lang w:val="zh-CN"/>
        </w:rPr>
      </w:pPr>
      <w:r>
        <w:rPr>
          <w:rFonts w:ascii="宋体" w:eastAsia="宋体" w:hAnsi="宋体" w:cs="宋体" w:hint="eastAsia"/>
          <w:bCs/>
          <w:szCs w:val="24"/>
          <w:lang w:val="zh-CN"/>
        </w:rPr>
        <w:t>（</w:t>
      </w:r>
      <w:r>
        <w:rPr>
          <w:rFonts w:ascii="宋体" w:eastAsia="宋体" w:hAnsi="宋体" w:cs="宋体" w:hint="eastAsia"/>
          <w:bCs/>
          <w:szCs w:val="24"/>
        </w:rPr>
        <w:t>95～96</w:t>
      </w:r>
      <w:r>
        <w:rPr>
          <w:rFonts w:ascii="宋体" w:eastAsia="宋体" w:hAnsi="宋体" w:cs="宋体" w:hint="eastAsia"/>
          <w:bCs/>
          <w:szCs w:val="24"/>
          <w:lang w:val="zh-CN"/>
        </w:rPr>
        <w:t>题共用题干）</w:t>
      </w:r>
    </w:p>
    <w:p w14:paraId="550ACBE0" w14:textId="77777777" w:rsidR="00F7201C" w:rsidRDefault="00000000">
      <w:pPr>
        <w:spacing w:line="260" w:lineRule="exact"/>
        <w:ind w:firstLineChars="200" w:firstLine="420"/>
        <w:rPr>
          <w:rFonts w:ascii="宋体" w:eastAsia="宋体" w:hAnsi="宋体" w:cs="宋体"/>
          <w:bCs/>
          <w:szCs w:val="24"/>
          <w:lang w:val="zh-CN"/>
        </w:rPr>
      </w:pPr>
      <w:r>
        <w:rPr>
          <w:rFonts w:ascii="宋体" w:eastAsia="宋体" w:hAnsi="宋体" w:cs="宋体" w:hint="eastAsia"/>
          <w:bCs/>
          <w:szCs w:val="24"/>
          <w:lang w:val="zh-CN"/>
        </w:rPr>
        <w:t>某女，15岁，低热、咳嗽、咽部不适10天，胸片示：两肺下部网状及按小叶分布的斑片状浸润阴影，血白细胞11×</w:t>
      </w:r>
      <w:r>
        <w:rPr>
          <w:rFonts w:ascii="宋体" w:eastAsia="宋体" w:hAnsi="宋体" w:cs="宋体" w:hint="eastAsia"/>
          <w:bCs/>
          <w:szCs w:val="24"/>
        </w:rPr>
        <w:t>10</w:t>
      </w:r>
      <w:r>
        <w:rPr>
          <w:rFonts w:ascii="宋体" w:eastAsia="宋体" w:hAnsi="宋体" w:cs="宋体" w:hint="eastAsia"/>
          <w:bCs/>
          <w:szCs w:val="24"/>
          <w:lang w:val="zh-CN"/>
        </w:rPr>
        <w:t>9/L，诊断为支原体肺炎。</w:t>
      </w:r>
    </w:p>
    <w:p w14:paraId="1A3C3A07" w14:textId="77777777" w:rsidR="00F7201C" w:rsidRDefault="00000000">
      <w:pPr>
        <w:spacing w:line="260" w:lineRule="exact"/>
        <w:rPr>
          <w:rFonts w:ascii="宋体" w:eastAsia="宋体" w:hAnsi="宋体" w:cs="宋体"/>
          <w:bCs/>
          <w:szCs w:val="24"/>
          <w:lang w:val="zh-CN"/>
        </w:rPr>
      </w:pPr>
      <w:r>
        <w:rPr>
          <w:rFonts w:ascii="宋体" w:eastAsia="宋体" w:hAnsi="宋体" w:cs="宋体" w:hint="eastAsia"/>
          <w:bCs/>
          <w:szCs w:val="24"/>
        </w:rPr>
        <w:t>95</w:t>
      </w:r>
      <w:r>
        <w:rPr>
          <w:rFonts w:ascii="宋体" w:eastAsia="宋体" w:hAnsi="宋体" w:cs="宋体" w:hint="eastAsia"/>
          <w:bCs/>
          <w:szCs w:val="24"/>
          <w:lang w:val="zh-CN"/>
        </w:rPr>
        <w:t>.治疗药物宜首选</w:t>
      </w:r>
    </w:p>
    <w:p w14:paraId="138AD65E" w14:textId="77777777" w:rsidR="00F7201C" w:rsidRDefault="00000000">
      <w:pPr>
        <w:spacing w:line="260" w:lineRule="exact"/>
        <w:rPr>
          <w:rFonts w:ascii="宋体" w:eastAsia="宋体" w:hAnsi="宋体" w:cs="宋体"/>
          <w:bCs/>
          <w:szCs w:val="24"/>
          <w:lang w:val="zh-CN"/>
        </w:rPr>
      </w:pPr>
      <w:r>
        <w:rPr>
          <w:rFonts w:ascii="宋体" w:eastAsia="宋体" w:hAnsi="宋体" w:cs="宋体" w:hint="eastAsia"/>
          <w:bCs/>
          <w:szCs w:val="24"/>
          <w:lang w:val="zh-CN"/>
        </w:rPr>
        <w:t>A.红霉素</w:t>
      </w:r>
      <w:r>
        <w:rPr>
          <w:rFonts w:ascii="宋体" w:eastAsia="宋体" w:hAnsi="宋体" w:cs="宋体" w:hint="eastAsia"/>
          <w:bCs/>
          <w:szCs w:val="24"/>
        </w:rPr>
        <w:t xml:space="preserve">            </w:t>
      </w:r>
      <w:r>
        <w:rPr>
          <w:rFonts w:ascii="宋体" w:eastAsia="宋体" w:hAnsi="宋体" w:cs="宋体" w:hint="eastAsia"/>
          <w:bCs/>
          <w:szCs w:val="24"/>
          <w:lang w:val="zh-CN"/>
        </w:rPr>
        <w:t>B.青霉素</w:t>
      </w:r>
      <w:r>
        <w:rPr>
          <w:rFonts w:ascii="宋体" w:eastAsia="宋体" w:hAnsi="宋体" w:cs="宋体" w:hint="eastAsia"/>
          <w:bCs/>
          <w:szCs w:val="24"/>
        </w:rPr>
        <w:t xml:space="preserve">            </w:t>
      </w:r>
      <w:r>
        <w:rPr>
          <w:rFonts w:ascii="宋体" w:eastAsia="宋体" w:hAnsi="宋体" w:cs="宋体" w:hint="eastAsia"/>
          <w:bCs/>
          <w:szCs w:val="24"/>
          <w:lang w:val="zh-CN"/>
        </w:rPr>
        <w:t>C.病毒唑</w:t>
      </w:r>
      <w:r>
        <w:rPr>
          <w:rFonts w:ascii="宋体" w:eastAsia="宋体" w:hAnsi="宋体" w:cs="宋体" w:hint="eastAsia"/>
          <w:bCs/>
          <w:szCs w:val="24"/>
        </w:rPr>
        <w:t xml:space="preserve">                </w:t>
      </w:r>
      <w:r>
        <w:rPr>
          <w:rFonts w:ascii="宋体" w:eastAsia="宋体" w:hAnsi="宋体" w:cs="宋体" w:hint="eastAsia"/>
          <w:bCs/>
          <w:szCs w:val="24"/>
          <w:lang w:val="zh-CN"/>
        </w:rPr>
        <w:t>D.氟康唑</w:t>
      </w:r>
      <w:r>
        <w:rPr>
          <w:rFonts w:ascii="宋体" w:eastAsia="宋体" w:hAnsi="宋体" w:cs="宋体" w:hint="eastAsia"/>
          <w:bCs/>
          <w:szCs w:val="24"/>
        </w:rPr>
        <w:t xml:space="preserve">         </w:t>
      </w:r>
      <w:r>
        <w:rPr>
          <w:rFonts w:ascii="宋体" w:eastAsia="宋体" w:hAnsi="宋体" w:cs="宋体" w:hint="eastAsia"/>
          <w:bCs/>
          <w:szCs w:val="24"/>
          <w:lang w:val="zh-CN"/>
        </w:rPr>
        <w:t>E.阿米卡星</w:t>
      </w:r>
    </w:p>
    <w:p w14:paraId="504E93FD"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96.有关红霉素的叙述，错误的是</w:t>
      </w:r>
    </w:p>
    <w:p w14:paraId="71902175"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w:t>
      </w:r>
      <w:r>
        <w:rPr>
          <w:rFonts w:ascii="宋体" w:eastAsia="宋体" w:hAnsi="宋体" w:cs="宋体" w:hint="eastAsia"/>
          <w:bCs/>
          <w:szCs w:val="24"/>
          <w:lang w:val="zh-CN"/>
        </w:rPr>
        <w:t>刺激性强，口服可出现胃肠道反应</w:t>
      </w:r>
      <w:r>
        <w:rPr>
          <w:rFonts w:ascii="宋体" w:eastAsia="宋体" w:hAnsi="宋体" w:cs="宋体" w:hint="eastAsia"/>
          <w:bCs/>
          <w:szCs w:val="24"/>
        </w:rPr>
        <w:t xml:space="preserve">    </w:t>
      </w:r>
    </w:p>
    <w:p w14:paraId="41606975"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lang w:val="zh-CN"/>
        </w:rPr>
        <w:t>B.大剂量应用会出现肝损害</w:t>
      </w:r>
      <w:r>
        <w:rPr>
          <w:rFonts w:ascii="宋体" w:eastAsia="宋体" w:hAnsi="宋体" w:cs="宋体" w:hint="eastAsia"/>
          <w:bCs/>
          <w:szCs w:val="24"/>
        </w:rPr>
        <w:t xml:space="preserve">                </w:t>
      </w:r>
    </w:p>
    <w:p w14:paraId="2ABA9355" w14:textId="77777777" w:rsidR="00F7201C" w:rsidRDefault="00000000">
      <w:pPr>
        <w:spacing w:line="260" w:lineRule="exact"/>
        <w:rPr>
          <w:rFonts w:ascii="宋体" w:eastAsia="宋体" w:hAnsi="宋体" w:cs="宋体"/>
          <w:bCs/>
          <w:szCs w:val="24"/>
          <w:lang w:val="zh-CN"/>
        </w:rPr>
      </w:pPr>
      <w:r>
        <w:rPr>
          <w:rFonts w:ascii="宋体" w:eastAsia="宋体" w:hAnsi="宋体" w:cs="宋体" w:hint="eastAsia"/>
          <w:bCs/>
          <w:szCs w:val="24"/>
          <w:lang w:val="zh-CN"/>
        </w:rPr>
        <w:t>C.少数患者可出现过敏性药疹</w:t>
      </w:r>
    </w:p>
    <w:p w14:paraId="52B2F7F3"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lang w:val="zh-CN"/>
        </w:rPr>
        <w:t>D.少数患者可出现耳鸣、暂时性耳聋</w:t>
      </w:r>
      <w:r>
        <w:rPr>
          <w:rFonts w:ascii="宋体" w:eastAsia="宋体" w:hAnsi="宋体" w:cs="宋体" w:hint="eastAsia"/>
          <w:bCs/>
          <w:szCs w:val="24"/>
        </w:rPr>
        <w:t xml:space="preserve">      </w:t>
      </w:r>
    </w:p>
    <w:p w14:paraId="36DEF779"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lang w:val="zh-CN"/>
        </w:rPr>
        <w:t>E.属于速效杀菌药</w:t>
      </w:r>
    </w:p>
    <w:p w14:paraId="22C8C0C3"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（97～100题共用题干）</w:t>
      </w:r>
    </w:p>
    <w:p w14:paraId="0A97D096" w14:textId="77777777" w:rsidR="00F7201C" w:rsidRDefault="00000000">
      <w:pPr>
        <w:spacing w:line="260" w:lineRule="exact"/>
        <w:ind w:firstLineChars="200" w:firstLine="420"/>
        <w:rPr>
          <w:rFonts w:ascii="宋体" w:eastAsia="宋体" w:hAnsi="宋体" w:cs="宋体"/>
          <w:bCs/>
          <w:szCs w:val="24"/>
        </w:rPr>
      </w:pPr>
      <w:r>
        <w:rPr>
          <w:rFonts w:ascii="宋体" w:eastAsia="宋体" w:hAnsi="宋体" w:cs="宋体" w:hint="eastAsia"/>
          <w:bCs/>
          <w:szCs w:val="24"/>
        </w:rPr>
        <w:t>患者，男性，20岁，有头痛、呕吐，午后发热及颈项强直，诊断为结核性脑膜炎，需要进行治疗。</w:t>
      </w:r>
    </w:p>
    <w:p w14:paraId="7D29B280"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 xml:space="preserve">97.选择哪组抗结核药物 </w:t>
      </w:r>
    </w:p>
    <w:p w14:paraId="43B1D88D"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A.利福平+异烟肼+吡嗪酰胺                B.异烟肼+链霉素                         C.乙胺丁醇+吡嗪酰胺</w:t>
      </w:r>
    </w:p>
    <w:p w14:paraId="18CD8366"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 xml:space="preserve">D.异烟肼+乙胺丁醇                       E.利福平+链霉素 </w:t>
      </w:r>
    </w:p>
    <w:p w14:paraId="1F36A24B"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98.除了抗结核药物之外，还必须使用</w:t>
      </w:r>
    </w:p>
    <w:p w14:paraId="0DFCE09B"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A.甘露醇            B.维生素B</w:t>
      </w:r>
      <w:r>
        <w:rPr>
          <w:rFonts w:ascii="宋体" w:eastAsia="宋体" w:hAnsi="宋体" w:cs="宋体" w:hint="eastAsia"/>
          <w:bCs/>
          <w:szCs w:val="24"/>
          <w:vertAlign w:val="subscript"/>
        </w:rPr>
        <w:t>6</w:t>
      </w:r>
      <w:r>
        <w:rPr>
          <w:rFonts w:ascii="宋体" w:eastAsia="宋体" w:hAnsi="宋体" w:cs="宋体" w:hint="eastAsia"/>
          <w:bCs/>
          <w:szCs w:val="24"/>
        </w:rPr>
        <w:t xml:space="preserve">          C.肾上腺皮质激素         D.脑营养药     E.噻嗪类利尿 </w:t>
      </w:r>
    </w:p>
    <w:p w14:paraId="3941471E"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99.使用上述药物的目的是</w:t>
      </w:r>
    </w:p>
    <w:p w14:paraId="18521534"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A.脱水降低颅内压                        B.减少炎症后期的组织粘连                C.促进脑细胞功能恢复</w:t>
      </w:r>
    </w:p>
    <w:p w14:paraId="2004346C"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D.利尿降低颅内压                        E.防止由于B</w:t>
      </w:r>
      <w:r>
        <w:rPr>
          <w:rFonts w:ascii="宋体" w:eastAsia="宋体" w:hAnsi="宋体" w:cs="宋体" w:hint="eastAsia"/>
          <w:bCs/>
          <w:szCs w:val="24"/>
          <w:vertAlign w:val="subscript"/>
        </w:rPr>
        <w:t>6</w:t>
      </w:r>
      <w:r>
        <w:rPr>
          <w:rFonts w:ascii="宋体" w:eastAsia="宋体" w:hAnsi="宋体" w:cs="宋体" w:hint="eastAsia"/>
          <w:bCs/>
          <w:szCs w:val="24"/>
        </w:rPr>
        <w:t xml:space="preserve">缺乏而引起的周围神经炎 </w:t>
      </w:r>
    </w:p>
    <w:p w14:paraId="5C5BE67A"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 xml:space="preserve">100.抗结核药物治疗应坚持的原则是 </w:t>
      </w:r>
    </w:p>
    <w:p w14:paraId="4CA5CEF4" w14:textId="77777777" w:rsidR="00F7201C" w:rsidRDefault="00000000">
      <w:pPr>
        <w:spacing w:line="260" w:lineRule="exact"/>
        <w:rPr>
          <w:rFonts w:ascii="宋体" w:eastAsia="宋体" w:hAnsi="宋体" w:cs="宋体"/>
          <w:bCs/>
          <w:szCs w:val="24"/>
        </w:rPr>
      </w:pPr>
      <w:r>
        <w:rPr>
          <w:rFonts w:ascii="宋体" w:eastAsia="宋体" w:hAnsi="宋体" w:cs="宋体" w:hint="eastAsia"/>
          <w:bCs/>
          <w:szCs w:val="24"/>
        </w:rPr>
        <w:t>A.早期用药          B.联合用药          C.足量、规律用药        D.全程督导治疗  E.以上均是</w:t>
      </w:r>
    </w:p>
    <w:p w14:paraId="1001516B" w14:textId="77777777" w:rsidR="00F7201C" w:rsidRDefault="00F7201C">
      <w:pPr>
        <w:spacing w:line="260" w:lineRule="exact"/>
        <w:rPr>
          <w:rFonts w:ascii="宋体" w:eastAsia="宋体" w:hAnsi="宋体" w:cs="宋体"/>
          <w:bCs/>
          <w:szCs w:val="24"/>
        </w:rPr>
      </w:pPr>
    </w:p>
    <w:p w14:paraId="1D9D2321" w14:textId="77777777" w:rsidR="00F7201C" w:rsidRDefault="00F7201C">
      <w:pPr>
        <w:spacing w:line="260" w:lineRule="exact"/>
        <w:rPr>
          <w:rFonts w:ascii="宋体" w:eastAsia="宋体" w:hAnsi="宋体" w:cs="宋体"/>
          <w:bCs/>
          <w:szCs w:val="24"/>
        </w:rPr>
      </w:pPr>
    </w:p>
    <w:sectPr w:rsidR="00F7201C">
      <w:pgSz w:w="23814" w:h="16840" w:orient="landscape"/>
      <w:pgMar w:top="1134" w:right="1134" w:bottom="1134" w:left="1134" w:header="851" w:footer="992" w:gutter="0"/>
      <w:cols w:num="2" w:sep="1" w:space="4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52"/>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g1MmZlZTUzMmZlMzM3NTJlNDUwNDk4ZWZlN2JmY2QifQ=="/>
    <w:docVar w:name="KSO_WPS_MARK_KEY" w:val="df5e4d99-238b-4df5-9f21-dc1b09106b56"/>
  </w:docVars>
  <w:rsids>
    <w:rsidRoot w:val="001A4FF5"/>
    <w:rsid w:val="000127CC"/>
    <w:rsid w:val="000B5902"/>
    <w:rsid w:val="000C3A52"/>
    <w:rsid w:val="00135135"/>
    <w:rsid w:val="001A4FF5"/>
    <w:rsid w:val="002D6182"/>
    <w:rsid w:val="003031E9"/>
    <w:rsid w:val="003F3FEC"/>
    <w:rsid w:val="00571C1A"/>
    <w:rsid w:val="005B6ECE"/>
    <w:rsid w:val="005C55BF"/>
    <w:rsid w:val="005D4510"/>
    <w:rsid w:val="005E0172"/>
    <w:rsid w:val="005F01AA"/>
    <w:rsid w:val="00685062"/>
    <w:rsid w:val="006865D1"/>
    <w:rsid w:val="006F60F3"/>
    <w:rsid w:val="00724552"/>
    <w:rsid w:val="00781AEA"/>
    <w:rsid w:val="007A59D5"/>
    <w:rsid w:val="00A4053E"/>
    <w:rsid w:val="00C01935"/>
    <w:rsid w:val="00C82CC2"/>
    <w:rsid w:val="00CD0F89"/>
    <w:rsid w:val="00DA70FE"/>
    <w:rsid w:val="00DC327E"/>
    <w:rsid w:val="00F54330"/>
    <w:rsid w:val="00F7201C"/>
    <w:rsid w:val="00F73530"/>
    <w:rsid w:val="00F94D26"/>
    <w:rsid w:val="012C5032"/>
    <w:rsid w:val="018067FB"/>
    <w:rsid w:val="02005B8D"/>
    <w:rsid w:val="02084DF4"/>
    <w:rsid w:val="03422E78"/>
    <w:rsid w:val="036F6B27"/>
    <w:rsid w:val="03BB1D6C"/>
    <w:rsid w:val="042B2E8B"/>
    <w:rsid w:val="04455AD9"/>
    <w:rsid w:val="04583A5F"/>
    <w:rsid w:val="05184F9C"/>
    <w:rsid w:val="05962A91"/>
    <w:rsid w:val="05B829A3"/>
    <w:rsid w:val="05BE78F1"/>
    <w:rsid w:val="061A5470"/>
    <w:rsid w:val="064A5629"/>
    <w:rsid w:val="069114AA"/>
    <w:rsid w:val="06D53145"/>
    <w:rsid w:val="070D6D82"/>
    <w:rsid w:val="0781151E"/>
    <w:rsid w:val="08534C3A"/>
    <w:rsid w:val="08697306"/>
    <w:rsid w:val="086D6023"/>
    <w:rsid w:val="08B57B6C"/>
    <w:rsid w:val="090D12BC"/>
    <w:rsid w:val="09646A02"/>
    <w:rsid w:val="098826F0"/>
    <w:rsid w:val="09B259BF"/>
    <w:rsid w:val="09F84648"/>
    <w:rsid w:val="0A037FC9"/>
    <w:rsid w:val="0A342878"/>
    <w:rsid w:val="0A3463D4"/>
    <w:rsid w:val="0B1D155E"/>
    <w:rsid w:val="0B27418B"/>
    <w:rsid w:val="0B5111E3"/>
    <w:rsid w:val="0C0F70F9"/>
    <w:rsid w:val="0C8C0749"/>
    <w:rsid w:val="0C9D4705"/>
    <w:rsid w:val="0C9E222B"/>
    <w:rsid w:val="0CF32576"/>
    <w:rsid w:val="0CF54541"/>
    <w:rsid w:val="0D635C45"/>
    <w:rsid w:val="0D8E6743"/>
    <w:rsid w:val="0DCE462F"/>
    <w:rsid w:val="0DEB14A0"/>
    <w:rsid w:val="0E770F85"/>
    <w:rsid w:val="0EE02FCE"/>
    <w:rsid w:val="0F225395"/>
    <w:rsid w:val="0F474DFC"/>
    <w:rsid w:val="0FC95525"/>
    <w:rsid w:val="0FE443F8"/>
    <w:rsid w:val="10172A20"/>
    <w:rsid w:val="10F42D61"/>
    <w:rsid w:val="110A4333"/>
    <w:rsid w:val="11A816FE"/>
    <w:rsid w:val="12900868"/>
    <w:rsid w:val="12DC585B"/>
    <w:rsid w:val="13420EB1"/>
    <w:rsid w:val="13BF1404"/>
    <w:rsid w:val="13D028F2"/>
    <w:rsid w:val="1423288F"/>
    <w:rsid w:val="145853B5"/>
    <w:rsid w:val="16007523"/>
    <w:rsid w:val="16414353"/>
    <w:rsid w:val="168E1562"/>
    <w:rsid w:val="17081314"/>
    <w:rsid w:val="170B4961"/>
    <w:rsid w:val="173619DD"/>
    <w:rsid w:val="1752149D"/>
    <w:rsid w:val="1752258F"/>
    <w:rsid w:val="175E0F34"/>
    <w:rsid w:val="17650515"/>
    <w:rsid w:val="176F3141"/>
    <w:rsid w:val="17AA23CB"/>
    <w:rsid w:val="17E94CA2"/>
    <w:rsid w:val="17F65611"/>
    <w:rsid w:val="183124A5"/>
    <w:rsid w:val="18814EDA"/>
    <w:rsid w:val="18C66D91"/>
    <w:rsid w:val="18C80D5B"/>
    <w:rsid w:val="191C4C03"/>
    <w:rsid w:val="1942015E"/>
    <w:rsid w:val="19611E60"/>
    <w:rsid w:val="199649B5"/>
    <w:rsid w:val="1A07140F"/>
    <w:rsid w:val="1A2F6BB8"/>
    <w:rsid w:val="1A332204"/>
    <w:rsid w:val="1A554870"/>
    <w:rsid w:val="1A7B3BAB"/>
    <w:rsid w:val="1B334486"/>
    <w:rsid w:val="1BA17641"/>
    <w:rsid w:val="1BF00AD8"/>
    <w:rsid w:val="1C444B9D"/>
    <w:rsid w:val="1C5E370A"/>
    <w:rsid w:val="1CC41839"/>
    <w:rsid w:val="1CCB2BC8"/>
    <w:rsid w:val="1D790876"/>
    <w:rsid w:val="1D921938"/>
    <w:rsid w:val="1E2A7DC2"/>
    <w:rsid w:val="1E360515"/>
    <w:rsid w:val="1E6A7759"/>
    <w:rsid w:val="1EB458DE"/>
    <w:rsid w:val="1EBA02AF"/>
    <w:rsid w:val="1F2B3DF2"/>
    <w:rsid w:val="1F464788"/>
    <w:rsid w:val="1F4C290F"/>
    <w:rsid w:val="1F681363"/>
    <w:rsid w:val="1F991F53"/>
    <w:rsid w:val="202D3B9A"/>
    <w:rsid w:val="20407429"/>
    <w:rsid w:val="215F7D83"/>
    <w:rsid w:val="216B6728"/>
    <w:rsid w:val="21BE0F4D"/>
    <w:rsid w:val="21E8421C"/>
    <w:rsid w:val="224D0523"/>
    <w:rsid w:val="22C5630B"/>
    <w:rsid w:val="22D07B3A"/>
    <w:rsid w:val="23307C29"/>
    <w:rsid w:val="23BA5744"/>
    <w:rsid w:val="23C465C3"/>
    <w:rsid w:val="23D902C0"/>
    <w:rsid w:val="23F30C56"/>
    <w:rsid w:val="247E49C4"/>
    <w:rsid w:val="24E707BB"/>
    <w:rsid w:val="251B0465"/>
    <w:rsid w:val="252C08C4"/>
    <w:rsid w:val="256718FC"/>
    <w:rsid w:val="25A4045A"/>
    <w:rsid w:val="25D02FFD"/>
    <w:rsid w:val="25D105C8"/>
    <w:rsid w:val="26D94133"/>
    <w:rsid w:val="271A61BD"/>
    <w:rsid w:val="2874680A"/>
    <w:rsid w:val="289E3886"/>
    <w:rsid w:val="28F90ABD"/>
    <w:rsid w:val="2912392D"/>
    <w:rsid w:val="29DD218D"/>
    <w:rsid w:val="29E259F5"/>
    <w:rsid w:val="2A2953D2"/>
    <w:rsid w:val="2AC87F39"/>
    <w:rsid w:val="2B261911"/>
    <w:rsid w:val="2BA80578"/>
    <w:rsid w:val="2BC27F72"/>
    <w:rsid w:val="2C002678"/>
    <w:rsid w:val="2C5524AE"/>
    <w:rsid w:val="2C6170A5"/>
    <w:rsid w:val="2C7F0375"/>
    <w:rsid w:val="2CA23219"/>
    <w:rsid w:val="2CE657FC"/>
    <w:rsid w:val="2CF9108B"/>
    <w:rsid w:val="2D5B3AF4"/>
    <w:rsid w:val="2DA82AB1"/>
    <w:rsid w:val="2DF34BF7"/>
    <w:rsid w:val="2E3A5DFF"/>
    <w:rsid w:val="2ECE31E1"/>
    <w:rsid w:val="2F081A5A"/>
    <w:rsid w:val="2F1877C3"/>
    <w:rsid w:val="2FB83480"/>
    <w:rsid w:val="304E5B92"/>
    <w:rsid w:val="30A6152A"/>
    <w:rsid w:val="314677B2"/>
    <w:rsid w:val="31A572D3"/>
    <w:rsid w:val="31A80D48"/>
    <w:rsid w:val="31F3268E"/>
    <w:rsid w:val="31F40D82"/>
    <w:rsid w:val="3296737C"/>
    <w:rsid w:val="32FF4F22"/>
    <w:rsid w:val="33590AD6"/>
    <w:rsid w:val="339064C2"/>
    <w:rsid w:val="339D4853"/>
    <w:rsid w:val="34732D57"/>
    <w:rsid w:val="34C93A39"/>
    <w:rsid w:val="358101BB"/>
    <w:rsid w:val="35AB1391"/>
    <w:rsid w:val="36280C33"/>
    <w:rsid w:val="3660217B"/>
    <w:rsid w:val="366F23BE"/>
    <w:rsid w:val="36C26992"/>
    <w:rsid w:val="36D466C5"/>
    <w:rsid w:val="36EC7EB3"/>
    <w:rsid w:val="37FC2378"/>
    <w:rsid w:val="388140F2"/>
    <w:rsid w:val="38EA6674"/>
    <w:rsid w:val="39513FFD"/>
    <w:rsid w:val="39B76556"/>
    <w:rsid w:val="39C944DB"/>
    <w:rsid w:val="3A63223A"/>
    <w:rsid w:val="3AA27206"/>
    <w:rsid w:val="3B170421"/>
    <w:rsid w:val="3B820DE6"/>
    <w:rsid w:val="3C463BC1"/>
    <w:rsid w:val="3C850B8E"/>
    <w:rsid w:val="3C8A1D00"/>
    <w:rsid w:val="3CC64D02"/>
    <w:rsid w:val="3D0639F9"/>
    <w:rsid w:val="3D20796B"/>
    <w:rsid w:val="3D474095"/>
    <w:rsid w:val="3D566086"/>
    <w:rsid w:val="3DBD4D72"/>
    <w:rsid w:val="3E263CAA"/>
    <w:rsid w:val="3E32264F"/>
    <w:rsid w:val="3E393B19"/>
    <w:rsid w:val="3F450160"/>
    <w:rsid w:val="3F9E5406"/>
    <w:rsid w:val="3FA70E1B"/>
    <w:rsid w:val="3FB05F21"/>
    <w:rsid w:val="3FB672B0"/>
    <w:rsid w:val="405A40DF"/>
    <w:rsid w:val="405E3BCF"/>
    <w:rsid w:val="407D6B38"/>
    <w:rsid w:val="408F70EB"/>
    <w:rsid w:val="412067A0"/>
    <w:rsid w:val="415957F8"/>
    <w:rsid w:val="41E55C2A"/>
    <w:rsid w:val="4222249C"/>
    <w:rsid w:val="42CC7E7F"/>
    <w:rsid w:val="43836937"/>
    <w:rsid w:val="43866F99"/>
    <w:rsid w:val="43F403A7"/>
    <w:rsid w:val="44416904"/>
    <w:rsid w:val="446A2417"/>
    <w:rsid w:val="44784B34"/>
    <w:rsid w:val="44C1472D"/>
    <w:rsid w:val="44D02BC2"/>
    <w:rsid w:val="44F468B0"/>
    <w:rsid w:val="451C5E07"/>
    <w:rsid w:val="451E56DB"/>
    <w:rsid w:val="4528655A"/>
    <w:rsid w:val="45AC0F39"/>
    <w:rsid w:val="45B002FD"/>
    <w:rsid w:val="45CA5863"/>
    <w:rsid w:val="462431C5"/>
    <w:rsid w:val="47737835"/>
    <w:rsid w:val="47D12ED9"/>
    <w:rsid w:val="481F0DE2"/>
    <w:rsid w:val="482232CE"/>
    <w:rsid w:val="48522B20"/>
    <w:rsid w:val="48B545A9"/>
    <w:rsid w:val="48BF71D5"/>
    <w:rsid w:val="49310F9E"/>
    <w:rsid w:val="4947699B"/>
    <w:rsid w:val="496F29A9"/>
    <w:rsid w:val="49C81954"/>
    <w:rsid w:val="4A852A8D"/>
    <w:rsid w:val="4A8835F7"/>
    <w:rsid w:val="4B313C8F"/>
    <w:rsid w:val="4B3B68BB"/>
    <w:rsid w:val="4B801920"/>
    <w:rsid w:val="4C213D03"/>
    <w:rsid w:val="4CEA2347"/>
    <w:rsid w:val="4D7F0CE1"/>
    <w:rsid w:val="4DB0533F"/>
    <w:rsid w:val="4DD31227"/>
    <w:rsid w:val="4EBA746F"/>
    <w:rsid w:val="4EF25456"/>
    <w:rsid w:val="4F192538"/>
    <w:rsid w:val="4F3A75B6"/>
    <w:rsid w:val="4F5405A9"/>
    <w:rsid w:val="4F9A0268"/>
    <w:rsid w:val="500F2BC1"/>
    <w:rsid w:val="50591CBD"/>
    <w:rsid w:val="50B93A0A"/>
    <w:rsid w:val="51234079"/>
    <w:rsid w:val="521045FE"/>
    <w:rsid w:val="523D0A75"/>
    <w:rsid w:val="52A31916"/>
    <w:rsid w:val="52B15DDC"/>
    <w:rsid w:val="52E53CDC"/>
    <w:rsid w:val="52EF6909"/>
    <w:rsid w:val="531445C2"/>
    <w:rsid w:val="54CC252E"/>
    <w:rsid w:val="559B4B26"/>
    <w:rsid w:val="55BA31FE"/>
    <w:rsid w:val="55C0458D"/>
    <w:rsid w:val="55FF6E63"/>
    <w:rsid w:val="56466840"/>
    <w:rsid w:val="565A22EB"/>
    <w:rsid w:val="570D2E66"/>
    <w:rsid w:val="573C40E7"/>
    <w:rsid w:val="57DA7B88"/>
    <w:rsid w:val="580F5357"/>
    <w:rsid w:val="58597EAB"/>
    <w:rsid w:val="58664B06"/>
    <w:rsid w:val="58746682"/>
    <w:rsid w:val="592756B9"/>
    <w:rsid w:val="59316545"/>
    <w:rsid w:val="5A1D0200"/>
    <w:rsid w:val="5A4E5340"/>
    <w:rsid w:val="5A690D4F"/>
    <w:rsid w:val="5AA75D1B"/>
    <w:rsid w:val="5AC10B8B"/>
    <w:rsid w:val="5B070568"/>
    <w:rsid w:val="5BAC35E9"/>
    <w:rsid w:val="5BFE7BDB"/>
    <w:rsid w:val="5C814A76"/>
    <w:rsid w:val="5D8451DF"/>
    <w:rsid w:val="5DAA3B58"/>
    <w:rsid w:val="5DAB08EE"/>
    <w:rsid w:val="5DAE1930"/>
    <w:rsid w:val="5DFC1DA4"/>
    <w:rsid w:val="5E3B0C54"/>
    <w:rsid w:val="5E5E4943"/>
    <w:rsid w:val="5ECC7AFE"/>
    <w:rsid w:val="5EEE216B"/>
    <w:rsid w:val="5EFD23AE"/>
    <w:rsid w:val="5F18075A"/>
    <w:rsid w:val="5F2B2A77"/>
    <w:rsid w:val="5F473629"/>
    <w:rsid w:val="5F4B3119"/>
    <w:rsid w:val="5F5F4E16"/>
    <w:rsid w:val="5F881C77"/>
    <w:rsid w:val="60011A2A"/>
    <w:rsid w:val="60F65306"/>
    <w:rsid w:val="610417D1"/>
    <w:rsid w:val="611F485D"/>
    <w:rsid w:val="6146003C"/>
    <w:rsid w:val="6192502F"/>
    <w:rsid w:val="630A5099"/>
    <w:rsid w:val="631B2E02"/>
    <w:rsid w:val="647153D0"/>
    <w:rsid w:val="647E5D3F"/>
    <w:rsid w:val="64B50BB9"/>
    <w:rsid w:val="653B3C30"/>
    <w:rsid w:val="659F7D1B"/>
    <w:rsid w:val="662B5A52"/>
    <w:rsid w:val="66A575B3"/>
    <w:rsid w:val="66C20165"/>
    <w:rsid w:val="66EF4CD2"/>
    <w:rsid w:val="677D5E3A"/>
    <w:rsid w:val="678A67A9"/>
    <w:rsid w:val="67BB4BB4"/>
    <w:rsid w:val="68AA0EB0"/>
    <w:rsid w:val="69764B6F"/>
    <w:rsid w:val="698C0D9F"/>
    <w:rsid w:val="6A0D7E9E"/>
    <w:rsid w:val="6A527A52"/>
    <w:rsid w:val="6A9C0CCD"/>
    <w:rsid w:val="6B0B1692"/>
    <w:rsid w:val="6B1765A5"/>
    <w:rsid w:val="6B2A277C"/>
    <w:rsid w:val="6B451364"/>
    <w:rsid w:val="6B4E269B"/>
    <w:rsid w:val="6BC07EA4"/>
    <w:rsid w:val="6C22633E"/>
    <w:rsid w:val="6C4979EC"/>
    <w:rsid w:val="6CF92406"/>
    <w:rsid w:val="6D7A2401"/>
    <w:rsid w:val="6DE9247B"/>
    <w:rsid w:val="6DFE57FA"/>
    <w:rsid w:val="6E853B7C"/>
    <w:rsid w:val="6F062BB9"/>
    <w:rsid w:val="6F0D03EB"/>
    <w:rsid w:val="6F345978"/>
    <w:rsid w:val="6FB544C6"/>
    <w:rsid w:val="6FC50CC6"/>
    <w:rsid w:val="70EE5445"/>
    <w:rsid w:val="71695CC7"/>
    <w:rsid w:val="71CF1988"/>
    <w:rsid w:val="72B56DCF"/>
    <w:rsid w:val="72B76A57"/>
    <w:rsid w:val="733817AF"/>
    <w:rsid w:val="73B1141D"/>
    <w:rsid w:val="744E128A"/>
    <w:rsid w:val="7456013E"/>
    <w:rsid w:val="74D30328"/>
    <w:rsid w:val="74DF0A7B"/>
    <w:rsid w:val="759C4277"/>
    <w:rsid w:val="75BF662B"/>
    <w:rsid w:val="76263B40"/>
    <w:rsid w:val="77147E3D"/>
    <w:rsid w:val="771C566F"/>
    <w:rsid w:val="773A3D47"/>
    <w:rsid w:val="775C3CBE"/>
    <w:rsid w:val="78C37D6C"/>
    <w:rsid w:val="78CC0546"/>
    <w:rsid w:val="78DB3308"/>
    <w:rsid w:val="796E5F2A"/>
    <w:rsid w:val="79811468"/>
    <w:rsid w:val="79D041B3"/>
    <w:rsid w:val="7A2F3CBE"/>
    <w:rsid w:val="7AD4041A"/>
    <w:rsid w:val="7AE959F7"/>
    <w:rsid w:val="7AF32346"/>
    <w:rsid w:val="7B2B1D58"/>
    <w:rsid w:val="7CEE2BCE"/>
    <w:rsid w:val="7D4274B2"/>
    <w:rsid w:val="7D494CE4"/>
    <w:rsid w:val="7D7004C3"/>
    <w:rsid w:val="7DBB70AF"/>
    <w:rsid w:val="7DBE1723"/>
    <w:rsid w:val="7DCC76C3"/>
    <w:rsid w:val="7EF24F07"/>
    <w:rsid w:val="7F5D6825"/>
    <w:rsid w:val="7F9718CC"/>
    <w:rsid w:val="7FC05006"/>
    <w:rsid w:val="7FD665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363D3"/>
  <w15:docId w15:val="{94A94B70-78D7-40BB-9CE4-132519739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1843</Words>
  <Characters>10511</Characters>
  <Application>Microsoft Office Word</Application>
  <DocSecurity>0</DocSecurity>
  <Lines>87</Lines>
  <Paragraphs>24</Paragraphs>
  <ScaleCrop>false</ScaleCrop>
  <Company> </Company>
  <LinksUpToDate>false</LinksUpToDate>
  <CharactersWithSpaces>12330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韩 洛奇</dc:creator>
  <cp:lastModifiedBy>韩 洛奇</cp:lastModifiedBy>
  <cp:revision>26</cp:revision>
  <dcterms:created xsi:type="dcterms:W3CDTF">2022-02-21T03:20:00Z</dcterms:created>
  <dcterms:modified xsi:type="dcterms:W3CDTF">2023-03-08T01:56:00Z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1608E361B48E4DE3BFD7F73E0C7FC768</vt:lpwstr>
  </property>
</Properties>
</file>